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166A0" w:rsidRDefault="00D166A0">
      <w:pPr>
        <w:rPr>
          <w:lang w:val="es-ES"/>
        </w:rPr>
      </w:pPr>
      <w:bookmarkStart w:id="0" w:name="_GoBack"/>
      <w:bookmarkEnd w:id="0"/>
    </w:p>
    <w:p w:rsidR="00D166A0" w:rsidRDefault="00D166A0">
      <w:pPr>
        <w:rPr>
          <w:lang w:val="es-ES"/>
        </w:rPr>
      </w:pPr>
    </w:p>
    <w:p w:rsidR="00D166A0" w:rsidRDefault="005E7733" w:rsidP="005E7733">
      <w:pPr>
        <w:tabs>
          <w:tab w:val="left" w:pos="5272"/>
        </w:tabs>
        <w:rPr>
          <w:lang w:val="es-ES"/>
        </w:rPr>
      </w:pPr>
      <w:r>
        <w:rPr>
          <w:lang w:val="es-ES"/>
        </w:rPr>
        <w:tab/>
      </w:r>
    </w:p>
    <w:p w:rsidR="00293BC4" w:rsidRDefault="00774CE7">
      <w:pPr>
        <w:rPr>
          <w:lang w:val="es-ES"/>
        </w:rPr>
      </w:pPr>
      <w:r>
        <w:rPr>
          <w:noProof/>
          <w:lang w:eastAsia="es-CO"/>
        </w:rPr>
        <mc:AlternateContent>
          <mc:Choice Requires="wpg">
            <w:drawing>
              <wp:anchor distT="0" distB="0" distL="114300" distR="114300" simplePos="0" relativeHeight="251656192" behindDoc="0" locked="0" layoutInCell="0" allowOverlap="1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3108960" cy="10054590"/>
                <wp:effectExtent l="0" t="0" r="0" b="3810"/>
                <wp:wrapNone/>
                <wp:docPr id="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8960" cy="10054590"/>
                          <a:chOff x="7329" y="0"/>
                          <a:chExt cx="4911" cy="15840"/>
                        </a:xfrm>
                      </wpg:grpSpPr>
                      <wpg:grpSp>
                        <wpg:cNvPr id="8" name="Group 38"/>
                        <wpg:cNvGrpSpPr>
                          <a:grpSpLocks/>
                        </wpg:cNvGrpSpPr>
                        <wpg:grpSpPr bwMode="auto">
                          <a:xfrm>
                            <a:off x="7344" y="0"/>
                            <a:ext cx="4896" cy="15840"/>
                            <a:chOff x="7560" y="0"/>
                            <a:chExt cx="4700" cy="15840"/>
                          </a:xfrm>
                        </wpg:grpSpPr>
                        <wps:wsp>
                          <wps:cNvPr id="9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7755" y="0"/>
                              <a:ext cx="4505" cy="15840"/>
                            </a:xfrm>
                            <a:prstGeom prst="rect">
                              <a:avLst/>
                            </a:prstGeom>
                            <a:solidFill>
                              <a:srgbClr val="9BBB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D8D8D8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Rectangle 40" descr="Light vertical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0" y="8"/>
                              <a:ext cx="195" cy="15825"/>
                            </a:xfrm>
                            <a:prstGeom prst="rect">
                              <a:avLst/>
                            </a:prstGeom>
                            <a:pattFill prst="ltVert">
                              <a:fgClr>
                                <a:srgbClr val="9BBB59">
                                  <a:alpha val="80000"/>
                                </a:srgbClr>
                              </a:fgClr>
                              <a:bgClr>
                                <a:srgbClr val="FFFFFF">
                                  <a:alpha val="80000"/>
                                </a:srgbClr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53882" dir="2700000" algn="ctr" rotWithShape="0">
                                      <a:srgbClr val="D8D8D8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7344" y="0"/>
                            <a:ext cx="4896" cy="3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80000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E5DEE" w:rsidRPr="00293BC4" w:rsidRDefault="000E5DEE" w:rsidP="00293BC4">
                              <w:pPr>
                                <w:rPr>
                                  <w:szCs w:val="96"/>
                                </w:rPr>
                              </w:pPr>
                              <w:r w:rsidRPr="006E0D58">
                                <w:rPr>
                                  <w:noProof/>
                                  <w:szCs w:val="96"/>
                                  <w:lang w:eastAsia="es-CO"/>
                                </w:rPr>
                                <w:drawing>
                                  <wp:inline distT="0" distB="0" distL="0" distR="0">
                                    <wp:extent cx="2552700" cy="1057275"/>
                                    <wp:effectExtent l="0" t="0" r="0" b="0"/>
                                    <wp:docPr id="2" name="Imagen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52700" cy="1057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365760" tIns="182880" rIns="182880" bIns="182880" anchor="b" anchorCtr="0" upright="1">
                          <a:noAutofit/>
                        </wps:bodyPr>
                      </wps:wsp>
                      <wps:wsp>
                        <wps:cNvPr id="1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7329" y="10658"/>
                            <a:ext cx="4889" cy="4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80000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E5DEE" w:rsidRPr="00106671" w:rsidRDefault="000E5DEE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  <w:lang w:val="es-CO"/>
                                </w:rPr>
                                <w:t>Mayor General (RA)</w:t>
                              </w:r>
                            </w:p>
                            <w:p w:rsidR="000E5DEE" w:rsidRPr="00106671" w:rsidRDefault="000E5DEE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  <w:t>LUÍS EDUARDO PEREZ ARANGO</w:t>
                              </w:r>
                            </w:p>
                            <w:p w:rsidR="000E5DEE" w:rsidRPr="00106671" w:rsidRDefault="000E5DEE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  <w:t>Director Hospital Militar Central</w:t>
                              </w:r>
                            </w:p>
                          </w:txbxContent>
                        </wps:txbx>
                        <wps:bodyPr rot="0" vert="horz" wrap="square" lIns="365760" tIns="182880" rIns="182880" bIns="182880" anchor="b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40000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id="Group 37" o:spid="_x0000_s1026" style="position:absolute;margin-left:193.6pt;margin-top:0;width:244.8pt;height:791.7pt;z-index:251656192;mso-width-percent:400;mso-height-percent:1000;mso-position-horizontal:right;mso-position-horizontal-relative:page;mso-position-vertical:top;mso-position-vertical-relative:page;mso-width-percent:400;mso-height-percent:1000" coordorigin="7329" coordsize="4911,15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" o:allowincell="f">
                <v:group id="Group 38" o:spid="_x0000_s1027" style="position:absolute;left:7344;width:4896;height:15840" coordorigin="7560" coordsize="4700,15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rect id="Rectangle 39" o:spid="_x0000_s1028" style="position:absolute;left:7755;width:4505;height:15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03SsEA&#10;AADaAAAADwAAAGRycy9kb3ducmV2LnhtbESPT4vCMBTE74LfITzBm6Z6EK1GWRRFBMF/yB4fzdu2&#10;bvNSkqj1228WBI/DzPyGmS0aU4kHOV9aVjDoJyCIM6tLzhVczuveGIQPyBory6TgRR4W83Zrhqm2&#10;Tz7S4xRyESHsU1RQhFCnUvqsIIO+b2vi6P1YZzBE6XKpHT4j3FRymCQjabDkuFBgTcuCst/T3Sg4&#10;4OHbnFfbS3XbHM3elTi83nZKdTvN1xREoCZ8wu/2ViuYwP+VeAPk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9N0rBAAAA2gAAAA8AAAAAAAAAAAAAAAAAmAIAAGRycy9kb3du&#10;cmV2LnhtbFBLBQYAAAAABAAEAPUAAACGAwAAAAA=&#10;" fillcolor="#9bbb59" stroked="f" strokecolor="#d8d8d8"/>
                  <v:rect id="Rectangle 40" o:spid="_x0000_s1029" alt="Light vertical" style="position:absolute;left:7560;top:8;width:195;height:158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mwucgA&#10;AADbAAAADwAAAGRycy9kb3ducmV2LnhtbESPT0sDQQzF74LfYYjgpbSzipV27bRUQbClB/sXvMWd&#10;uLu6k1l2pu347c2h4C3hvbz3y2SWXKNO1IXas4G7QQaKuPC25tLAbvvaH4EKEdli45kM/FKA2fT6&#10;aoK59Wde02kTSyUhHHI0UMXY5lqHoiKHYeBbYtG+fOcwytqV2nZ4lnDX6Psse9QOa5aGClt6qaj4&#10;2Rydgefh8n23ekiH+ffnfjzOeouP1Bsac3uT5k+gIqX4b75cv1nBF3r5RQbQ0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tebC5yAAAANsAAAAPAAAAAAAAAAAAAAAAAJgCAABk&#10;cnMvZG93bnJldi54bWxQSwUGAAAAAAQABAD1AAAAjQMAAAAA&#10;" fillcolor="#9bbb59" stroked="f" strokecolor="white" strokeweight="1pt">
                    <v:fill r:id="rId10" o:title="" opacity="52428f" o:opacity2="52428f" type="pattern"/>
                    <v:shadow color="#d8d8d8" offset="3pt,3pt"/>
                  </v:rect>
                </v:group>
                <v:rect id="Rectangle 41" o:spid="_x0000_s1030" style="position:absolute;left:7344;width:4896;height:3958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ncH8IA&#10;AADbAAAADwAAAGRycy9kb3ducmV2LnhtbERPTWsCMRC9C/0PYQq9iCa2IHVrlFIU7KXiVsTj7Ga6&#10;WdxMlk3U7b9vCoK3ebzPmS9714gLdaH2rGEyViCIS29qrjTsv9ejVxAhIhtsPJOGXwqwXDwM5pgZ&#10;f+UdXfJYiRTCIUMNNsY2kzKUlhyGsW+JE/fjO4cxwa6SpsNrCneNfFZqKh3WnBostvRhqTzlZ6dh&#10;Swf78jkripX6OhXHo4pDQ0brp8f+/Q1EpD7exTf3xqT5E/j/JR0gF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6dwfwgAAANsAAAAPAAAAAAAAAAAAAAAAAJgCAABkcnMvZG93&#10;bnJldi54bWxQSwUGAAAAAAQABAD1AAAAhwMAAAAA&#10;" filled="f" stroked="f" strokecolor="white" strokeweight="1pt">
                  <v:fill opacity="52428f"/>
                  <v:textbox inset="28.8pt,14.4pt,14.4pt,14.4pt">
                    <w:txbxContent>
                      <w:p w:rsidR="000E5DEE" w:rsidRPr="00293BC4" w:rsidRDefault="000E5DEE" w:rsidP="00293BC4">
                        <w:pPr>
                          <w:rPr>
                            <w:szCs w:val="96"/>
                          </w:rPr>
                        </w:pPr>
                        <w:r w:rsidRPr="006E0D58">
                          <w:rPr>
                            <w:noProof/>
                            <w:szCs w:val="96"/>
                            <w:lang w:eastAsia="es-CO"/>
                          </w:rPr>
                          <w:drawing>
                            <wp:inline distT="0" distB="0" distL="0" distR="0">
                              <wp:extent cx="2552700" cy="1057275"/>
                              <wp:effectExtent l="0" t="0" r="0" b="0"/>
                              <wp:docPr id="2" name="Imagen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52700" cy="1057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42" o:spid="_x0000_s1031" style="position:absolute;left:7329;top:10658;width:4889;height:4462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tCaMEA&#10;AADbAAAADwAAAGRycy9kb3ducmV2LnhtbERPTWsCMRC9F/wPYQQvpSZVKHY1ikiFerGopXic3Yyb&#10;xc1k2aS6/nsjFHqbx/uc2aJztbhQGyrPGl6HCgRx4U3FpYbvw/plAiJEZIO1Z9JwowCLee9phpnx&#10;V97RZR9LkUI4ZKjBxthkUobCksMw9A1x4k6+dRgTbEtpWrymcFfLkVJv0mHFqcFiQytLxXn/6zR8&#10;0Y8db97z/ENtz/nxqOKzIaP1oN8tpyAidfFf/Of+NGn+CB6/pAPk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7QmjBAAAA2wAAAA8AAAAAAAAAAAAAAAAAmAIAAGRycy9kb3du&#10;cmV2LnhtbFBLBQYAAAAABAAEAPUAAACGAwAAAAA=&#10;" filled="f" stroked="f" strokecolor="white" strokeweight="1pt">
                  <v:fill opacity="52428f"/>
                  <v:textbox inset="28.8pt,14.4pt,14.4pt,14.4pt">
                    <w:txbxContent>
                      <w:p w:rsidR="000E5DEE" w:rsidRPr="00106671" w:rsidRDefault="000E5DEE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  <w:lang w:val="es-CO"/>
                          </w:rPr>
                          <w:t>Mayor General (RA)</w:t>
                        </w:r>
                      </w:p>
                      <w:p w:rsidR="000E5DEE" w:rsidRPr="00106671" w:rsidRDefault="000E5DEE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  <w:t>LUÍS EDUARDO PEREZ ARANGO</w:t>
                        </w:r>
                      </w:p>
                      <w:p w:rsidR="000E5DEE" w:rsidRPr="00106671" w:rsidRDefault="000E5DEE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  <w:t>Director Hospital Militar Central</w:t>
                        </w: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855759" w:rsidRDefault="00774CE7">
      <w:pPr>
        <w:rPr>
          <w:rFonts w:eastAsia="Times New Roman"/>
          <w:color w:val="FFFFFF"/>
          <w:sz w:val="80"/>
          <w:szCs w:val="80"/>
        </w:rPr>
      </w:pPr>
      <w:r w:rsidRPr="006548A9">
        <w:rPr>
          <w:noProof/>
          <w:lang w:eastAsia="es-CO"/>
        </w:rPr>
        <w:drawing>
          <wp:inline distT="0" distB="0" distL="0" distR="0" wp14:anchorId="2207051A" wp14:editId="025B6B0D">
            <wp:extent cx="4076700" cy="2686050"/>
            <wp:effectExtent l="0" t="0" r="0" b="0"/>
            <wp:docPr id="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519A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08267278" wp14:editId="46022788">
                <wp:simplePos x="0" y="0"/>
                <wp:positionH relativeFrom="page">
                  <wp:posOffset>25400</wp:posOffset>
                </wp:positionH>
                <wp:positionV relativeFrom="page">
                  <wp:posOffset>5320665</wp:posOffset>
                </wp:positionV>
                <wp:extent cx="6974840" cy="1176020"/>
                <wp:effectExtent l="12700" t="11430" r="13335" b="12700"/>
                <wp:wrapNone/>
                <wp:docPr id="5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4840" cy="117602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2700000" algn="ctr" rotWithShape="0">
                                  <a:srgbClr val="D8D8D8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E5DEE" w:rsidRPr="00106671" w:rsidRDefault="000E5DEE">
                            <w:pPr>
                              <w:pStyle w:val="Sinespaciado"/>
                              <w:jc w:val="right"/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</w:rPr>
                            </w:pPr>
                            <w:r w:rsidRPr="00106671"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>INFORME SEGUIMIENTO</w:t>
                            </w:r>
                            <w:r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 xml:space="preserve"> A EJECUCIÓN</w:t>
                            </w:r>
                            <w:r w:rsidRPr="00106671"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 xml:space="preserve"> Y MODIFICACIONES AL </w:t>
                            </w:r>
                            <w:r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>PLAN ANUAL DE ADQUISICIONES 2016</w:t>
                            </w:r>
                          </w:p>
                        </w:txbxContent>
                      </wps:txbx>
                      <wps:bodyPr rot="0" vert="horz" wrap="square" lIns="182880" tIns="45720" rIns="182880" bIns="45720" anchor="ctr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7300</wp14:pctHeight>
                </wp14:sizeRelV>
              </wp:anchor>
            </w:drawing>
          </mc:Choice>
          <mc:Fallback>
            <w:pict>
              <v:rect w14:anchorId="08267278" id="Rectangle 43" o:spid="_x0000_s1032" style="position:absolute;margin-left:2pt;margin-top:418.95pt;width:549.2pt;height:92.6pt;z-index:251657216;visibility:visible;mso-wrap-style:square;mso-width-percent:900;mso-height-percent:73;mso-wrap-distance-left:9pt;mso-wrap-distance-top:0;mso-wrap-distance-right:9pt;mso-wrap-distance-bottom:0;mso-position-horizontal:absolute;mso-position-horizontal-relative:page;mso-position-vertical:absolute;mso-position-vertical-relative:page;mso-width-percent:900;mso-height-percent:73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" o:allowincell="f" fillcolor="#00b050" strokecolor="white" strokeweight="1pt">
                <v:shadow color="#d8d8d8" offset="3pt,3pt"/>
                <v:textbox style="mso-fit-shape-to-text:t" inset="14.4pt,,14.4pt">
                  <w:txbxContent>
                    <w:p w:rsidR="000E5DEE" w:rsidRPr="00106671" w:rsidRDefault="000E5DEE">
                      <w:pPr>
                        <w:pStyle w:val="Sinespaciado"/>
                        <w:jc w:val="right"/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</w:rPr>
                      </w:pPr>
                      <w:r w:rsidRPr="00106671"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>INFORME SEGUIMIENTO</w:t>
                      </w:r>
                      <w:r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 xml:space="preserve"> A EJECUCIÓN</w:t>
                      </w:r>
                      <w:r w:rsidRPr="00106671"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 xml:space="preserve"> Y MODIFICACIONES AL </w:t>
                      </w:r>
                      <w:r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>PLAN ANUAL DE ADQUISICIONES 2016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:rsidR="00855759" w:rsidRPr="00855759" w:rsidRDefault="00855759" w:rsidP="00855759">
      <w:pPr>
        <w:tabs>
          <w:tab w:val="left" w:pos="3206"/>
        </w:tabs>
        <w:rPr>
          <w:rFonts w:eastAsia="Times New Roman"/>
          <w:sz w:val="80"/>
          <w:szCs w:val="80"/>
        </w:rPr>
      </w:pPr>
      <w:r>
        <w:rPr>
          <w:rFonts w:eastAsia="Times New Roman"/>
          <w:sz w:val="80"/>
          <w:szCs w:val="80"/>
        </w:rPr>
        <w:tab/>
      </w:r>
    </w:p>
    <w:p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:rsidR="00D960A7" w:rsidRDefault="005954A0">
      <w:r w:rsidRPr="00EC519A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9D35E0" wp14:editId="1828B4E9">
                <wp:simplePos x="0" y="0"/>
                <wp:positionH relativeFrom="column">
                  <wp:posOffset>-774065</wp:posOffset>
                </wp:positionH>
                <wp:positionV relativeFrom="paragraph">
                  <wp:posOffset>162560</wp:posOffset>
                </wp:positionV>
                <wp:extent cx="4535805" cy="396240"/>
                <wp:effectExtent l="12065" t="5080" r="5080" b="8255"/>
                <wp:wrapNone/>
                <wp:docPr id="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805" cy="3962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E5DEE" w:rsidRPr="006E0D58" w:rsidRDefault="000E5DEE" w:rsidP="002E60CC">
                            <w:pPr>
                              <w:jc w:val="center"/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</w:pP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“SALUD </w:t>
                            </w:r>
                            <w:r w:rsidRPr="00DC629D">
                              <w:rPr>
                                <w:rFonts w:ascii="Brush Script MT" w:hAnsi="Brush Script MT" w:cs="Arial"/>
                                <w:sz w:val="44"/>
                                <w:szCs w:val="44"/>
                              </w:rPr>
                              <w:t>-</w:t>
                            </w: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 CALIDAD </w:t>
                            </w:r>
                            <w:r w:rsidRPr="00DC629D">
                              <w:rPr>
                                <w:rFonts w:ascii="Brush Script MT" w:hAnsi="Brush Script MT" w:cs="Arial"/>
                                <w:sz w:val="44"/>
                                <w:szCs w:val="44"/>
                              </w:rPr>
                              <w:t>-</w:t>
                            </w: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 HUMANIZACIÓN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9D35E0" id="_x0000_t202" coordsize="21600,21600" o:spt="202" path="m,l,21600r21600,l21600,xe">
                <v:stroke joinstyle="miter"/>
                <v:path gradientshapeok="t" o:connecttype="rect"/>
              </v:shapetype>
              <v:shape id="Text Box 55" o:spid="_x0000_s1033" type="#_x0000_t202" style="position:absolute;margin-left:-60.95pt;margin-top:12.8pt;width:357.15pt;height:3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" filled="f" strokecolor="white">
                <v:textbox inset="0,,0">
                  <w:txbxContent>
                    <w:p w:rsidR="000E5DEE" w:rsidRPr="006E0D58" w:rsidRDefault="000E5DEE" w:rsidP="002E60CC">
                      <w:pPr>
                        <w:jc w:val="center"/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</w:pP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“SALUD </w:t>
                      </w:r>
                      <w:r w:rsidRPr="00DC629D">
                        <w:rPr>
                          <w:rFonts w:ascii="Brush Script MT" w:hAnsi="Brush Script MT" w:cs="Arial"/>
                          <w:sz w:val="44"/>
                          <w:szCs w:val="44"/>
                        </w:rPr>
                        <w:t>-</w:t>
                      </w: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 CALIDAD </w:t>
                      </w:r>
                      <w:r w:rsidRPr="00DC629D">
                        <w:rPr>
                          <w:rFonts w:ascii="Brush Script MT" w:hAnsi="Brush Script MT" w:cs="Arial"/>
                          <w:sz w:val="44"/>
                          <w:szCs w:val="44"/>
                        </w:rPr>
                        <w:t>-</w:t>
                      </w: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 HUMANIZACIÓN</w:t>
                      </w:r>
                    </w:p>
                  </w:txbxContent>
                </v:textbox>
              </v:shape>
            </w:pict>
          </mc:Fallback>
        </mc:AlternateContent>
      </w:r>
      <w:r w:rsidR="00293BC4" w:rsidRPr="00855759">
        <w:rPr>
          <w:rFonts w:eastAsia="Times New Roman"/>
          <w:sz w:val="80"/>
          <w:szCs w:val="80"/>
        </w:rPr>
        <w:br w:type="page"/>
      </w:r>
    </w:p>
    <w:p w:rsidR="003175B3" w:rsidRDefault="003175B3" w:rsidP="00157DC2">
      <w:pPr>
        <w:jc w:val="center"/>
        <w:rPr>
          <w:rFonts w:ascii="Arial Narrow" w:hAnsi="Arial Narrow" w:cs="Arial"/>
          <w:b/>
          <w:sz w:val="28"/>
          <w:szCs w:val="28"/>
        </w:rPr>
      </w:pPr>
    </w:p>
    <w:p w:rsidR="00157DC2" w:rsidRPr="003175B3" w:rsidRDefault="003175B3" w:rsidP="00157DC2">
      <w:pPr>
        <w:jc w:val="center"/>
        <w:rPr>
          <w:rFonts w:ascii="Arial Narrow" w:hAnsi="Arial Narrow"/>
          <w:sz w:val="28"/>
          <w:szCs w:val="28"/>
          <w:lang w:val="es-ES"/>
        </w:rPr>
      </w:pPr>
      <w:r w:rsidRPr="003175B3">
        <w:rPr>
          <w:rFonts w:ascii="Arial Narrow" w:hAnsi="Arial Narrow" w:cs="Arial"/>
          <w:b/>
          <w:sz w:val="28"/>
          <w:szCs w:val="28"/>
        </w:rPr>
        <w:t>INFORME SEGUIMIENTO</w:t>
      </w:r>
      <w:r w:rsidR="005954A0">
        <w:rPr>
          <w:rFonts w:ascii="Arial Narrow" w:hAnsi="Arial Narrow" w:cs="Arial"/>
          <w:b/>
          <w:sz w:val="28"/>
          <w:szCs w:val="28"/>
        </w:rPr>
        <w:t xml:space="preserve"> A EJECUCIÓN</w:t>
      </w:r>
      <w:r w:rsidRPr="003175B3">
        <w:rPr>
          <w:rFonts w:ascii="Arial Narrow" w:hAnsi="Arial Narrow" w:cs="Arial"/>
          <w:b/>
          <w:sz w:val="28"/>
          <w:szCs w:val="28"/>
        </w:rPr>
        <w:t xml:space="preserve"> Y MODIFICACIONES AL </w:t>
      </w:r>
      <w:r w:rsidR="00C11470">
        <w:rPr>
          <w:rFonts w:ascii="Arial Narrow" w:hAnsi="Arial Narrow" w:cs="Arial"/>
          <w:b/>
          <w:sz w:val="28"/>
          <w:szCs w:val="28"/>
        </w:rPr>
        <w:t>PLAN ANUAL DE ADQUISICIONES 2016</w:t>
      </w: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:rsidR="00157DC2" w:rsidRPr="006E0D58" w:rsidRDefault="000037BC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MAYOR GENERAL</w:t>
      </w:r>
      <w:r w:rsidR="006E0D58" w:rsidRPr="006E0D58">
        <w:rPr>
          <w:rFonts w:ascii="Arial Narrow" w:hAnsi="Arial Narrow"/>
          <w:sz w:val="28"/>
          <w:szCs w:val="28"/>
        </w:rPr>
        <w:t xml:space="preserve"> (RA)</w:t>
      </w:r>
    </w:p>
    <w:p w:rsidR="00157DC2" w:rsidRPr="006E0D58" w:rsidRDefault="006E0D58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LUÍS EDUARDO PEREZ ARANGO</w:t>
      </w:r>
    </w:p>
    <w:p w:rsidR="00B9553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Director Hospital Militar Central</w:t>
      </w:r>
    </w:p>
    <w:p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:rsidR="00B95532" w:rsidRPr="006E0D58" w:rsidRDefault="00B95532" w:rsidP="00157DC2">
      <w:pPr>
        <w:jc w:val="center"/>
        <w:rPr>
          <w:rFonts w:ascii="Arial Narrow" w:hAnsi="Arial Narrow"/>
        </w:rPr>
      </w:pPr>
    </w:p>
    <w:p w:rsidR="00B95532" w:rsidRPr="006E0D58" w:rsidRDefault="00B95532" w:rsidP="00643CE1">
      <w:pPr>
        <w:jc w:val="both"/>
        <w:rPr>
          <w:rFonts w:ascii="Arial Narrow" w:hAnsi="Arial Narrow"/>
        </w:rPr>
      </w:pPr>
    </w:p>
    <w:p w:rsidR="00B95532" w:rsidRPr="006E0D58" w:rsidRDefault="00B95532" w:rsidP="00157DC2">
      <w:pPr>
        <w:jc w:val="center"/>
        <w:rPr>
          <w:rFonts w:ascii="Arial Narrow" w:hAnsi="Arial Narrow"/>
        </w:rPr>
      </w:pPr>
    </w:p>
    <w:p w:rsidR="00B95532" w:rsidRPr="006E0D58" w:rsidRDefault="00B95532" w:rsidP="00157DC2">
      <w:pPr>
        <w:jc w:val="center"/>
        <w:rPr>
          <w:rFonts w:ascii="Arial Narrow" w:hAnsi="Arial Narrow"/>
        </w:rPr>
      </w:pPr>
    </w:p>
    <w:p w:rsidR="00B95532" w:rsidRPr="006E0D58" w:rsidRDefault="00B95532" w:rsidP="00157DC2">
      <w:pPr>
        <w:jc w:val="center"/>
        <w:rPr>
          <w:rFonts w:ascii="Arial Narrow" w:hAnsi="Arial Narrow"/>
        </w:rPr>
      </w:pPr>
    </w:p>
    <w:p w:rsidR="001E3410" w:rsidRPr="006E0D58" w:rsidRDefault="001E3410" w:rsidP="00157DC2">
      <w:pPr>
        <w:jc w:val="center"/>
        <w:rPr>
          <w:rFonts w:ascii="Arial Narrow" w:hAnsi="Arial Narrow"/>
        </w:rPr>
      </w:pPr>
    </w:p>
    <w:p w:rsidR="001E3410" w:rsidRPr="006E0D58" w:rsidRDefault="001E3410" w:rsidP="00157DC2">
      <w:pPr>
        <w:jc w:val="center"/>
        <w:rPr>
          <w:rFonts w:ascii="Arial Narrow" w:hAnsi="Arial Narrow"/>
        </w:rPr>
      </w:pPr>
    </w:p>
    <w:p w:rsidR="001E3410" w:rsidRPr="006E0D58" w:rsidRDefault="001E3410" w:rsidP="00157DC2">
      <w:pPr>
        <w:jc w:val="center"/>
        <w:rPr>
          <w:rFonts w:ascii="Arial Narrow" w:hAnsi="Arial Narrow"/>
        </w:rPr>
      </w:pPr>
    </w:p>
    <w:p w:rsidR="00B95532" w:rsidRPr="006E0D58" w:rsidRDefault="003C2E13" w:rsidP="00157DC2">
      <w:pPr>
        <w:jc w:val="center"/>
        <w:rPr>
          <w:rFonts w:ascii="Arial Narrow" w:hAnsi="Arial Narrow" w:cs="Arial"/>
          <w:b/>
          <w:sz w:val="28"/>
          <w:szCs w:val="28"/>
        </w:rPr>
      </w:pPr>
      <w:r w:rsidRPr="006E0D58">
        <w:rPr>
          <w:rFonts w:ascii="Arial Narrow" w:hAnsi="Arial Narrow" w:cs="Arial"/>
          <w:b/>
          <w:sz w:val="28"/>
          <w:szCs w:val="28"/>
        </w:rPr>
        <w:lastRenderedPageBreak/>
        <w:t>PRESENTACIÓN</w:t>
      </w:r>
    </w:p>
    <w:p w:rsidR="006E0D58" w:rsidRPr="006E0D58" w:rsidRDefault="006E0D58" w:rsidP="00157DC2">
      <w:pPr>
        <w:jc w:val="center"/>
        <w:rPr>
          <w:rFonts w:ascii="Arial Narrow" w:hAnsi="Arial Narrow" w:cs="Arial"/>
          <w:b/>
          <w:sz w:val="28"/>
          <w:szCs w:val="28"/>
        </w:rPr>
      </w:pPr>
    </w:p>
    <w:p w:rsidR="00875816" w:rsidRDefault="000037BC" w:rsidP="000037BC">
      <w:p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El presente informe </w:t>
      </w:r>
      <w:r w:rsidR="00474E78" w:rsidRPr="00DD4414">
        <w:rPr>
          <w:rFonts w:ascii="Arial Narrow" w:hAnsi="Arial Narrow" w:cs="Arial"/>
          <w:sz w:val="24"/>
          <w:szCs w:val="28"/>
        </w:rPr>
        <w:t>es el resultado de las actividades de seguimiento</w:t>
      </w:r>
      <w:r w:rsidR="00465116">
        <w:rPr>
          <w:rFonts w:ascii="Arial Narrow" w:hAnsi="Arial Narrow" w:cs="Arial"/>
          <w:sz w:val="24"/>
          <w:szCs w:val="28"/>
        </w:rPr>
        <w:t xml:space="preserve"> a la ejecución</w:t>
      </w:r>
      <w:r w:rsidR="00474E78" w:rsidRPr="00DD4414">
        <w:rPr>
          <w:rFonts w:ascii="Arial Narrow" w:hAnsi="Arial Narrow" w:cs="Arial"/>
          <w:sz w:val="24"/>
          <w:szCs w:val="28"/>
        </w:rPr>
        <w:t xml:space="preserve"> y control de las modificaciones que se </w:t>
      </w:r>
      <w:r w:rsidR="00124BEB" w:rsidRPr="00DD4414">
        <w:rPr>
          <w:rFonts w:ascii="Arial Narrow" w:hAnsi="Arial Narrow" w:cs="Arial"/>
          <w:sz w:val="24"/>
          <w:szCs w:val="28"/>
        </w:rPr>
        <w:t xml:space="preserve">han generado sobre el </w:t>
      </w:r>
      <w:r w:rsidR="00875816">
        <w:rPr>
          <w:rFonts w:ascii="Arial Narrow" w:hAnsi="Arial Narrow" w:cs="Arial"/>
          <w:sz w:val="24"/>
          <w:szCs w:val="28"/>
        </w:rPr>
        <w:t>Plan Anual de Adquisiciones 2016</w:t>
      </w:r>
      <w:r w:rsidR="00124BEB" w:rsidRPr="00DD4414">
        <w:rPr>
          <w:rFonts w:ascii="Arial Narrow" w:hAnsi="Arial Narrow" w:cs="Arial"/>
          <w:sz w:val="24"/>
          <w:szCs w:val="28"/>
        </w:rPr>
        <w:t xml:space="preserve"> </w:t>
      </w:r>
      <w:r w:rsidR="00BD0AB3" w:rsidRPr="00DD4414">
        <w:rPr>
          <w:rFonts w:ascii="Arial Narrow" w:hAnsi="Arial Narrow" w:cs="Arial"/>
          <w:sz w:val="24"/>
          <w:szCs w:val="28"/>
        </w:rPr>
        <w:t>aprobado en el artíc</w:t>
      </w:r>
      <w:r w:rsidR="00875816">
        <w:rPr>
          <w:rFonts w:ascii="Arial Narrow" w:hAnsi="Arial Narrow" w:cs="Arial"/>
          <w:sz w:val="24"/>
          <w:szCs w:val="28"/>
        </w:rPr>
        <w:t>ulo 5 de la Resolución 002 del 4 de enero de 2016</w:t>
      </w:r>
      <w:r w:rsidR="00BD0AB3" w:rsidRPr="00DD4414">
        <w:rPr>
          <w:rFonts w:ascii="Arial Narrow" w:hAnsi="Arial Narrow" w:cs="Arial"/>
          <w:sz w:val="24"/>
          <w:szCs w:val="28"/>
        </w:rPr>
        <w:t xml:space="preserve"> del Hospital Militar Central, el cual </w:t>
      </w:r>
      <w:r w:rsidR="00875816">
        <w:rPr>
          <w:rFonts w:ascii="Arial Narrow" w:hAnsi="Arial Narrow" w:cs="Arial"/>
          <w:sz w:val="24"/>
          <w:szCs w:val="28"/>
        </w:rPr>
        <w:t>representa</w:t>
      </w:r>
      <w:r w:rsidR="00BD0AB3" w:rsidRPr="00DD4414">
        <w:rPr>
          <w:rFonts w:ascii="Arial Narrow" w:hAnsi="Arial Narrow" w:cs="Arial"/>
          <w:sz w:val="24"/>
          <w:szCs w:val="28"/>
        </w:rPr>
        <w:t xml:space="preserve"> un presupuesto total de</w:t>
      </w:r>
      <w:r w:rsidR="00072850">
        <w:rPr>
          <w:rFonts w:ascii="Arial Narrow" w:hAnsi="Arial Narrow" w:cs="Arial"/>
          <w:sz w:val="24"/>
          <w:szCs w:val="28"/>
        </w:rPr>
        <w:t xml:space="preserve"> $</w:t>
      </w:r>
      <w:r w:rsidR="00875816">
        <w:rPr>
          <w:rFonts w:ascii="Arial Narrow" w:hAnsi="Arial Narrow" w:cs="Arial"/>
          <w:sz w:val="24"/>
          <w:szCs w:val="28"/>
        </w:rPr>
        <w:t>303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>450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>243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 xml:space="preserve">441. Sin embargo, se debe considerar el aplazamiento de presupuesto por valor de </w:t>
      </w:r>
      <w:r w:rsidR="00903F63">
        <w:rPr>
          <w:rFonts w:ascii="Arial Narrow" w:hAnsi="Arial Narrow" w:cs="Arial"/>
          <w:sz w:val="24"/>
          <w:szCs w:val="28"/>
        </w:rPr>
        <w:t>$3.941.502.434 de acuerdo al Decreto 378 del 4 de marzo de 2016. “Por la cual se aplazan unas apropiaciones en el Presupuesto General de la Nación para la vigencia fiscal 2016 y se dictan otras disposiciones”</w:t>
      </w:r>
      <w:r w:rsidR="008E0743">
        <w:rPr>
          <w:rFonts w:ascii="Arial Narrow" w:hAnsi="Arial Narrow" w:cs="Arial"/>
          <w:sz w:val="24"/>
          <w:szCs w:val="28"/>
        </w:rPr>
        <w:t xml:space="preserve">. </w:t>
      </w:r>
    </w:p>
    <w:p w:rsidR="00875816" w:rsidRDefault="00875816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8E0743" w:rsidRDefault="008E0743" w:rsidP="000037BC">
      <w:pPr>
        <w:jc w:val="both"/>
        <w:rPr>
          <w:rFonts w:ascii="Arial Narrow" w:hAnsi="Arial Narrow" w:cs="Arial"/>
          <w:sz w:val="24"/>
          <w:szCs w:val="28"/>
        </w:rPr>
      </w:pPr>
      <w:r>
        <w:rPr>
          <w:rFonts w:ascii="Arial Narrow" w:hAnsi="Arial Narrow" w:cs="Arial"/>
          <w:sz w:val="24"/>
          <w:szCs w:val="28"/>
        </w:rPr>
        <w:t>El presente informe detalla las modificaciones generadas durante el primer trimestre al Plan Anual de Adquisiciones 2016, clasificadas de la siguiente manera:</w:t>
      </w:r>
    </w:p>
    <w:p w:rsidR="008E0743" w:rsidRDefault="008E0743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8E0743" w:rsidRDefault="008E0743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BD0AB3" w:rsidRPr="00DD4414" w:rsidRDefault="00BD0AB3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Adiciones: 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solicitudes </w:t>
      </w:r>
      <w:r w:rsidR="008E0743">
        <w:rPr>
          <w:rFonts w:ascii="Arial Narrow" w:hAnsi="Arial Narrow" w:cs="Arial"/>
          <w:sz w:val="24"/>
          <w:szCs w:val="28"/>
        </w:rPr>
        <w:t>de adición presupuestal a c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ontratos </w:t>
      </w:r>
      <w:r w:rsidR="008E0743" w:rsidRPr="00DD4414">
        <w:rPr>
          <w:rFonts w:ascii="Arial Narrow" w:hAnsi="Arial Narrow" w:cs="Arial"/>
          <w:sz w:val="24"/>
          <w:szCs w:val="28"/>
        </w:rPr>
        <w:t>de ad</w:t>
      </w:r>
      <w:r w:rsidR="008E0743">
        <w:rPr>
          <w:rFonts w:ascii="Arial Narrow" w:hAnsi="Arial Narrow" w:cs="Arial"/>
          <w:sz w:val="24"/>
          <w:szCs w:val="28"/>
        </w:rPr>
        <w:t xml:space="preserve">quisición de bienes y servicios que se encuentran 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en ejecución </w:t>
      </w:r>
      <w:r w:rsidR="008E0743">
        <w:rPr>
          <w:rFonts w:ascii="Arial Narrow" w:hAnsi="Arial Narrow" w:cs="Arial"/>
          <w:sz w:val="24"/>
          <w:szCs w:val="28"/>
        </w:rPr>
        <w:t>y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 obedecen a una necesidad definida y justificada por cada uno de los supervisores de contratos.</w:t>
      </w:r>
    </w:p>
    <w:p w:rsidR="0023630C" w:rsidRPr="00DD4414" w:rsidRDefault="0023630C" w:rsidP="0023630C">
      <w:pPr>
        <w:pStyle w:val="Prrafodelista"/>
        <w:jc w:val="both"/>
        <w:rPr>
          <w:rFonts w:ascii="Arial Narrow" w:hAnsi="Arial Narrow" w:cs="Arial"/>
          <w:sz w:val="24"/>
          <w:szCs w:val="28"/>
        </w:rPr>
      </w:pPr>
    </w:p>
    <w:p w:rsidR="0023630C" w:rsidRPr="00DD4414" w:rsidRDefault="0023630C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>Modif</w:t>
      </w:r>
      <w:r w:rsidR="008E0743">
        <w:rPr>
          <w:rFonts w:ascii="Arial Narrow" w:hAnsi="Arial Narrow" w:cs="Arial"/>
          <w:sz w:val="24"/>
          <w:szCs w:val="28"/>
        </w:rPr>
        <w:t>icación y/o inclusión: hace referencia a toda</w:t>
      </w:r>
      <w:r w:rsidRPr="00DD4414">
        <w:rPr>
          <w:rFonts w:ascii="Arial Narrow" w:hAnsi="Arial Narrow" w:cs="Arial"/>
          <w:sz w:val="24"/>
          <w:szCs w:val="28"/>
        </w:rPr>
        <w:t xml:space="preserve"> aquella</w:t>
      </w:r>
      <w:r w:rsidR="008E0743">
        <w:rPr>
          <w:rFonts w:ascii="Arial Narrow" w:hAnsi="Arial Narrow" w:cs="Arial"/>
          <w:sz w:val="24"/>
          <w:szCs w:val="28"/>
        </w:rPr>
        <w:t xml:space="preserve"> recomposición</w:t>
      </w:r>
      <w:r w:rsidR="000D7FB5">
        <w:rPr>
          <w:rFonts w:ascii="Arial Narrow" w:hAnsi="Arial Narrow" w:cs="Arial"/>
          <w:sz w:val="24"/>
          <w:szCs w:val="28"/>
        </w:rPr>
        <w:t xml:space="preserve"> a nivel interno de cada rubro en cuanto a</w:t>
      </w:r>
      <w:r w:rsidR="008E0743">
        <w:rPr>
          <w:rFonts w:ascii="Arial Narrow" w:hAnsi="Arial Narrow" w:cs="Arial"/>
          <w:sz w:val="24"/>
          <w:szCs w:val="28"/>
        </w:rPr>
        <w:t xml:space="preserve"> requerimientos</w:t>
      </w:r>
      <w:r w:rsidR="000D7FB5">
        <w:rPr>
          <w:rFonts w:ascii="Arial Narrow" w:hAnsi="Arial Narrow" w:cs="Arial"/>
          <w:sz w:val="24"/>
          <w:szCs w:val="28"/>
        </w:rPr>
        <w:t xml:space="preserve"> y/o montos presupuestales</w:t>
      </w:r>
      <w:r w:rsidR="008E0743">
        <w:rPr>
          <w:rFonts w:ascii="Arial Narrow" w:hAnsi="Arial Narrow" w:cs="Arial"/>
          <w:sz w:val="24"/>
          <w:szCs w:val="28"/>
        </w:rPr>
        <w:t xml:space="preserve"> aprobados inicialmente en el Plan</w:t>
      </w:r>
      <w:r w:rsidR="000D7FB5">
        <w:rPr>
          <w:rFonts w:ascii="Arial Narrow" w:hAnsi="Arial Narrow" w:cs="Arial"/>
          <w:sz w:val="24"/>
          <w:szCs w:val="28"/>
        </w:rPr>
        <w:t>;</w:t>
      </w:r>
      <w:r w:rsidRPr="00DD4414">
        <w:rPr>
          <w:rFonts w:ascii="Arial Narrow" w:hAnsi="Arial Narrow" w:cs="Arial"/>
          <w:sz w:val="24"/>
          <w:szCs w:val="28"/>
        </w:rPr>
        <w:t xml:space="preserve"> as</w:t>
      </w:r>
      <w:r w:rsidR="000D7FB5">
        <w:rPr>
          <w:rFonts w:ascii="Arial Narrow" w:hAnsi="Arial Narrow" w:cs="Arial"/>
          <w:sz w:val="24"/>
          <w:szCs w:val="28"/>
        </w:rPr>
        <w:t xml:space="preserve">í como a la inclusión de nuevas necesidades </w:t>
      </w:r>
      <w:r w:rsidR="00295EA4" w:rsidRPr="00DD4414">
        <w:rPr>
          <w:rFonts w:ascii="Arial Narrow" w:hAnsi="Arial Narrow" w:cs="Arial"/>
          <w:sz w:val="24"/>
          <w:szCs w:val="28"/>
        </w:rPr>
        <w:t>de bienes y/o servicios</w:t>
      </w:r>
      <w:r w:rsidRPr="00DD4414">
        <w:rPr>
          <w:rFonts w:ascii="Arial Narrow" w:hAnsi="Arial Narrow" w:cs="Arial"/>
          <w:sz w:val="24"/>
          <w:szCs w:val="28"/>
        </w:rPr>
        <w:t xml:space="preserve"> no contemplados inicialmente en el Plan Anual de Adquisiciones.</w:t>
      </w:r>
    </w:p>
    <w:p w:rsidR="0023630C" w:rsidRPr="00DD4414" w:rsidRDefault="0023630C" w:rsidP="0023630C">
      <w:pPr>
        <w:pStyle w:val="Prrafodelista"/>
        <w:jc w:val="both"/>
        <w:rPr>
          <w:rFonts w:ascii="Arial Narrow" w:hAnsi="Arial Narrow" w:cs="Arial"/>
          <w:sz w:val="24"/>
          <w:szCs w:val="28"/>
        </w:rPr>
      </w:pPr>
    </w:p>
    <w:p w:rsidR="0023630C" w:rsidRPr="00DD4414" w:rsidRDefault="0023630C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Urgencias Vitales: corresponden a todas aquellas necesidades de bienes y/o servicios </w:t>
      </w:r>
      <w:r w:rsidR="00295EA4" w:rsidRPr="00DD4414">
        <w:rPr>
          <w:rFonts w:ascii="Arial Narrow" w:hAnsi="Arial Narrow" w:cs="Arial"/>
          <w:sz w:val="24"/>
          <w:szCs w:val="28"/>
        </w:rPr>
        <w:t xml:space="preserve">estrictamente asistenciales clasificadas con </w:t>
      </w:r>
      <w:r w:rsidR="000D7FB5">
        <w:rPr>
          <w:rFonts w:ascii="Arial Narrow" w:hAnsi="Arial Narrow" w:cs="Arial"/>
          <w:sz w:val="24"/>
          <w:szCs w:val="28"/>
        </w:rPr>
        <w:t>alto nivel de urgencia y</w:t>
      </w:r>
      <w:r w:rsidR="00295EA4" w:rsidRPr="00DD4414">
        <w:rPr>
          <w:rFonts w:ascii="Arial Narrow" w:hAnsi="Arial Narrow" w:cs="Arial"/>
          <w:sz w:val="24"/>
          <w:szCs w:val="28"/>
        </w:rPr>
        <w:t xml:space="preserve"> que requieren ser adquiridas para la atención inmediata de usuarios y beneficiarios del Subsistema de Salud de las Fuerzas Militares. </w:t>
      </w:r>
    </w:p>
    <w:p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124BEB" w:rsidRDefault="00124BEB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5516C0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0D7FB5" w:rsidRDefault="000D7FB5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5516C0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E60E89" w:rsidRDefault="00E60E89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E60E89" w:rsidRDefault="00E60E89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E60E89" w:rsidRDefault="00E60E89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E60E89" w:rsidRDefault="00E60E89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5516C0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5516C0" w:rsidRPr="00DD4414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p w:rsidR="006E0D58" w:rsidRPr="006E0D58" w:rsidRDefault="006E0D58" w:rsidP="00157DC2">
      <w:pPr>
        <w:jc w:val="center"/>
        <w:rPr>
          <w:rFonts w:ascii="Arial Narrow" w:hAnsi="Arial Narrow" w:cs="Arial"/>
          <w:b/>
          <w:sz w:val="28"/>
          <w:szCs w:val="28"/>
        </w:rPr>
      </w:pPr>
    </w:p>
    <w:sdt>
      <w:sdtPr>
        <w:rPr>
          <w:rFonts w:ascii="Arial Narrow" w:eastAsia="Calibri" w:hAnsi="Arial Narrow" w:cs="Times New Roman"/>
          <w:b/>
          <w:color w:val="000000" w:themeColor="text1"/>
          <w:sz w:val="28"/>
          <w:szCs w:val="24"/>
          <w:lang w:val="es-ES" w:eastAsia="en-US"/>
        </w:rPr>
        <w:id w:val="1522584355"/>
        <w:docPartObj>
          <w:docPartGallery w:val="Table of Contents"/>
          <w:docPartUnique/>
        </w:docPartObj>
      </w:sdtPr>
      <w:sdtEndPr>
        <w:rPr>
          <w:bCs/>
          <w:color w:val="auto"/>
          <w:sz w:val="24"/>
        </w:rPr>
      </w:sdtEndPr>
      <w:sdtContent>
        <w:p w:rsidR="00DD45BF" w:rsidRPr="000103B8" w:rsidRDefault="00DD45BF" w:rsidP="00DD45BF">
          <w:pPr>
            <w:pStyle w:val="TtulodeTDC"/>
            <w:jc w:val="center"/>
            <w:rPr>
              <w:rFonts w:ascii="Arial Narrow" w:hAnsi="Arial Narrow"/>
              <w:b/>
              <w:color w:val="000000" w:themeColor="text1"/>
              <w:sz w:val="28"/>
              <w:szCs w:val="24"/>
              <w:lang w:val="es-ES"/>
            </w:rPr>
          </w:pPr>
          <w:r w:rsidRPr="000103B8">
            <w:rPr>
              <w:rFonts w:ascii="Arial Narrow" w:hAnsi="Arial Narrow"/>
              <w:b/>
              <w:color w:val="000000" w:themeColor="text1"/>
              <w:sz w:val="28"/>
              <w:szCs w:val="24"/>
              <w:lang w:val="es-ES"/>
            </w:rPr>
            <w:t>TABLA DE CONTENIDO</w:t>
          </w:r>
        </w:p>
        <w:p w:rsidR="00DD45BF" w:rsidRPr="000103B8" w:rsidRDefault="00DD45BF" w:rsidP="00DD45BF">
          <w:pPr>
            <w:rPr>
              <w:rFonts w:ascii="Arial Narrow" w:hAnsi="Arial Narrow"/>
              <w:sz w:val="24"/>
              <w:szCs w:val="24"/>
              <w:lang w:val="es-ES" w:eastAsia="es-CO"/>
            </w:rPr>
          </w:pPr>
        </w:p>
        <w:p w:rsidR="005B11CA" w:rsidRDefault="00DD45BF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r w:rsidRPr="00865EEB">
            <w:rPr>
              <w:rFonts w:ascii="Arial Narrow" w:hAnsi="Arial Narrow"/>
              <w:b/>
              <w:sz w:val="24"/>
              <w:szCs w:val="24"/>
            </w:rPr>
            <w:fldChar w:fldCharType="begin"/>
          </w:r>
          <w:r w:rsidRPr="00865EEB">
            <w:rPr>
              <w:rFonts w:ascii="Arial Narrow" w:hAnsi="Arial Narrow"/>
              <w:b/>
              <w:sz w:val="24"/>
              <w:szCs w:val="24"/>
            </w:rPr>
            <w:instrText xml:space="preserve"> TOC \o "1-3" \h \z \u </w:instrText>
          </w:r>
          <w:r w:rsidRPr="00865EEB">
            <w:rPr>
              <w:rFonts w:ascii="Arial Narrow" w:hAnsi="Arial Narrow"/>
              <w:b/>
              <w:sz w:val="24"/>
              <w:szCs w:val="24"/>
            </w:rPr>
            <w:fldChar w:fldCharType="separate"/>
          </w:r>
          <w:hyperlink w:anchor="_Toc448821756" w:history="1">
            <w:r w:rsidR="005B11CA" w:rsidRPr="00D919BC">
              <w:rPr>
                <w:rStyle w:val="Hipervnculo"/>
                <w:rFonts w:ascii="Arial Narrow" w:hAnsi="Arial Narrow" w:cs="Arial"/>
                <w:b/>
                <w:noProof/>
              </w:rPr>
              <w:t>1.</w:t>
            </w:r>
            <w:r w:rsidR="005B11CA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5B11CA" w:rsidRPr="00D919BC">
              <w:rPr>
                <w:rStyle w:val="Hipervnculo"/>
                <w:rFonts w:ascii="Arial Narrow" w:hAnsi="Arial Narrow" w:cs="Arial"/>
                <w:b/>
                <w:noProof/>
              </w:rPr>
              <w:t>Seguimiento a Ejecución del Plan Anual de Adquisiciones 2016</w:t>
            </w:r>
            <w:r w:rsidR="005B11CA">
              <w:rPr>
                <w:noProof/>
                <w:webHidden/>
              </w:rPr>
              <w:tab/>
            </w:r>
            <w:r w:rsidR="005B11CA">
              <w:rPr>
                <w:noProof/>
                <w:webHidden/>
              </w:rPr>
              <w:fldChar w:fldCharType="begin"/>
            </w:r>
            <w:r w:rsidR="005B11CA">
              <w:rPr>
                <w:noProof/>
                <w:webHidden/>
              </w:rPr>
              <w:instrText xml:space="preserve"> PAGEREF _Toc448821756 \h </w:instrText>
            </w:r>
            <w:r w:rsidR="005B11CA">
              <w:rPr>
                <w:noProof/>
                <w:webHidden/>
              </w:rPr>
            </w:r>
            <w:r w:rsidR="005B11CA">
              <w:rPr>
                <w:noProof/>
                <w:webHidden/>
              </w:rPr>
              <w:fldChar w:fldCharType="separate"/>
            </w:r>
            <w:r w:rsidR="005B11CA">
              <w:rPr>
                <w:noProof/>
                <w:webHidden/>
              </w:rPr>
              <w:t>4</w:t>
            </w:r>
            <w:r w:rsidR="005B11CA">
              <w:rPr>
                <w:noProof/>
                <w:webHidden/>
              </w:rPr>
              <w:fldChar w:fldCharType="end"/>
            </w:r>
          </w:hyperlink>
        </w:p>
        <w:p w:rsidR="005B11CA" w:rsidRDefault="00184B45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48821757" w:history="1">
            <w:r w:rsidR="005B11CA" w:rsidRPr="00D919BC">
              <w:rPr>
                <w:rStyle w:val="Hipervnculo"/>
                <w:rFonts w:ascii="Arial Narrow" w:hAnsi="Arial Narrow" w:cs="Arial"/>
                <w:b/>
                <w:noProof/>
              </w:rPr>
              <w:t>2.</w:t>
            </w:r>
            <w:r w:rsidR="005B11CA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5B11CA" w:rsidRPr="00D919BC">
              <w:rPr>
                <w:rStyle w:val="Hipervnculo"/>
                <w:rFonts w:ascii="Arial Narrow" w:hAnsi="Arial Narrow" w:cs="Arial"/>
                <w:b/>
                <w:noProof/>
              </w:rPr>
              <w:t>Descripción General de Modificaciones</w:t>
            </w:r>
            <w:r w:rsidR="005B11CA">
              <w:rPr>
                <w:noProof/>
                <w:webHidden/>
              </w:rPr>
              <w:tab/>
            </w:r>
            <w:r w:rsidR="005B11CA">
              <w:rPr>
                <w:noProof/>
                <w:webHidden/>
              </w:rPr>
              <w:fldChar w:fldCharType="begin"/>
            </w:r>
            <w:r w:rsidR="005B11CA">
              <w:rPr>
                <w:noProof/>
                <w:webHidden/>
              </w:rPr>
              <w:instrText xml:space="preserve"> PAGEREF _Toc448821757 \h </w:instrText>
            </w:r>
            <w:r w:rsidR="005B11CA">
              <w:rPr>
                <w:noProof/>
                <w:webHidden/>
              </w:rPr>
            </w:r>
            <w:r w:rsidR="005B11CA">
              <w:rPr>
                <w:noProof/>
                <w:webHidden/>
              </w:rPr>
              <w:fldChar w:fldCharType="separate"/>
            </w:r>
            <w:r w:rsidR="005B11CA">
              <w:rPr>
                <w:noProof/>
                <w:webHidden/>
              </w:rPr>
              <w:t>9</w:t>
            </w:r>
            <w:r w:rsidR="005B11CA">
              <w:rPr>
                <w:noProof/>
                <w:webHidden/>
              </w:rPr>
              <w:fldChar w:fldCharType="end"/>
            </w:r>
          </w:hyperlink>
        </w:p>
        <w:p w:rsidR="005B11CA" w:rsidRDefault="00184B45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48821758" w:history="1">
            <w:r w:rsidR="005B11CA" w:rsidRPr="00D919BC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</w:t>
            </w:r>
            <w:r w:rsidR="005B11CA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5B11CA" w:rsidRPr="00D919BC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Modificaciones por Rubro</w:t>
            </w:r>
            <w:r w:rsidR="005B11CA">
              <w:rPr>
                <w:noProof/>
                <w:webHidden/>
              </w:rPr>
              <w:tab/>
            </w:r>
            <w:r w:rsidR="005B11CA">
              <w:rPr>
                <w:noProof/>
                <w:webHidden/>
              </w:rPr>
              <w:fldChar w:fldCharType="begin"/>
            </w:r>
            <w:r w:rsidR="005B11CA">
              <w:rPr>
                <w:noProof/>
                <w:webHidden/>
              </w:rPr>
              <w:instrText xml:space="preserve"> PAGEREF _Toc448821758 \h </w:instrText>
            </w:r>
            <w:r w:rsidR="005B11CA">
              <w:rPr>
                <w:noProof/>
                <w:webHidden/>
              </w:rPr>
            </w:r>
            <w:r w:rsidR="005B11CA">
              <w:rPr>
                <w:noProof/>
                <w:webHidden/>
              </w:rPr>
              <w:fldChar w:fldCharType="separate"/>
            </w:r>
            <w:r w:rsidR="005B11CA">
              <w:rPr>
                <w:noProof/>
                <w:webHidden/>
              </w:rPr>
              <w:t>9</w:t>
            </w:r>
            <w:r w:rsidR="005B11CA">
              <w:rPr>
                <w:noProof/>
                <w:webHidden/>
              </w:rPr>
              <w:fldChar w:fldCharType="end"/>
            </w:r>
          </w:hyperlink>
        </w:p>
        <w:p w:rsidR="005B11CA" w:rsidRDefault="00184B45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48821759" w:history="1">
            <w:r w:rsidR="005B11CA" w:rsidRPr="00D919BC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3.1</w:t>
            </w:r>
            <w:r w:rsidR="005B11CA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5B11CA" w:rsidRPr="00D919BC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Adiciones</w:t>
            </w:r>
            <w:r w:rsidR="005B11CA">
              <w:rPr>
                <w:noProof/>
                <w:webHidden/>
              </w:rPr>
              <w:tab/>
            </w:r>
            <w:r w:rsidR="005B11CA">
              <w:rPr>
                <w:noProof/>
                <w:webHidden/>
              </w:rPr>
              <w:fldChar w:fldCharType="begin"/>
            </w:r>
            <w:r w:rsidR="005B11CA">
              <w:rPr>
                <w:noProof/>
                <w:webHidden/>
              </w:rPr>
              <w:instrText xml:space="preserve"> PAGEREF _Toc448821759 \h </w:instrText>
            </w:r>
            <w:r w:rsidR="005B11CA">
              <w:rPr>
                <w:noProof/>
                <w:webHidden/>
              </w:rPr>
            </w:r>
            <w:r w:rsidR="005B11CA">
              <w:rPr>
                <w:noProof/>
                <w:webHidden/>
              </w:rPr>
              <w:fldChar w:fldCharType="separate"/>
            </w:r>
            <w:r w:rsidR="005B11CA">
              <w:rPr>
                <w:noProof/>
                <w:webHidden/>
              </w:rPr>
              <w:t>10</w:t>
            </w:r>
            <w:r w:rsidR="005B11CA">
              <w:rPr>
                <w:noProof/>
                <w:webHidden/>
              </w:rPr>
              <w:fldChar w:fldCharType="end"/>
            </w:r>
          </w:hyperlink>
        </w:p>
        <w:p w:rsidR="005B11CA" w:rsidRDefault="00184B45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48821760" w:history="1">
            <w:r w:rsidR="005B11CA" w:rsidRPr="00D919BC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3.2</w:t>
            </w:r>
            <w:r w:rsidR="005B11CA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5B11CA" w:rsidRPr="00D919BC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Recomposiciones y/o Inclusiones</w:t>
            </w:r>
            <w:r w:rsidR="005B11CA">
              <w:rPr>
                <w:noProof/>
                <w:webHidden/>
              </w:rPr>
              <w:tab/>
            </w:r>
            <w:r w:rsidR="005B11CA">
              <w:rPr>
                <w:noProof/>
                <w:webHidden/>
              </w:rPr>
              <w:fldChar w:fldCharType="begin"/>
            </w:r>
            <w:r w:rsidR="005B11CA">
              <w:rPr>
                <w:noProof/>
                <w:webHidden/>
              </w:rPr>
              <w:instrText xml:space="preserve"> PAGEREF _Toc448821760 \h </w:instrText>
            </w:r>
            <w:r w:rsidR="005B11CA">
              <w:rPr>
                <w:noProof/>
                <w:webHidden/>
              </w:rPr>
            </w:r>
            <w:r w:rsidR="005B11CA">
              <w:rPr>
                <w:noProof/>
                <w:webHidden/>
              </w:rPr>
              <w:fldChar w:fldCharType="separate"/>
            </w:r>
            <w:r w:rsidR="005B11CA">
              <w:rPr>
                <w:noProof/>
                <w:webHidden/>
              </w:rPr>
              <w:t>10</w:t>
            </w:r>
            <w:r w:rsidR="005B11CA">
              <w:rPr>
                <w:noProof/>
                <w:webHidden/>
              </w:rPr>
              <w:fldChar w:fldCharType="end"/>
            </w:r>
          </w:hyperlink>
        </w:p>
        <w:p w:rsidR="005B11CA" w:rsidRDefault="00184B45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48821761" w:history="1">
            <w:r w:rsidR="005B11CA" w:rsidRPr="00D919BC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3.3</w:t>
            </w:r>
            <w:r w:rsidR="005B11CA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5B11CA" w:rsidRPr="00D919BC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Urgencias Vitales</w:t>
            </w:r>
            <w:r w:rsidR="005B11CA">
              <w:rPr>
                <w:noProof/>
                <w:webHidden/>
              </w:rPr>
              <w:tab/>
            </w:r>
            <w:r w:rsidR="005B11CA">
              <w:rPr>
                <w:noProof/>
                <w:webHidden/>
              </w:rPr>
              <w:fldChar w:fldCharType="begin"/>
            </w:r>
            <w:r w:rsidR="005B11CA">
              <w:rPr>
                <w:noProof/>
                <w:webHidden/>
              </w:rPr>
              <w:instrText xml:space="preserve"> PAGEREF _Toc448821761 \h </w:instrText>
            </w:r>
            <w:r w:rsidR="005B11CA">
              <w:rPr>
                <w:noProof/>
                <w:webHidden/>
              </w:rPr>
            </w:r>
            <w:r w:rsidR="005B11CA">
              <w:rPr>
                <w:noProof/>
                <w:webHidden/>
              </w:rPr>
              <w:fldChar w:fldCharType="separate"/>
            </w:r>
            <w:r w:rsidR="005B11CA">
              <w:rPr>
                <w:noProof/>
                <w:webHidden/>
              </w:rPr>
              <w:t>10</w:t>
            </w:r>
            <w:r w:rsidR="005B11CA">
              <w:rPr>
                <w:noProof/>
                <w:webHidden/>
              </w:rPr>
              <w:fldChar w:fldCharType="end"/>
            </w:r>
          </w:hyperlink>
        </w:p>
        <w:p w:rsidR="00DD45BF" w:rsidRPr="00865EEB" w:rsidRDefault="00DD45BF">
          <w:pPr>
            <w:rPr>
              <w:b/>
            </w:rPr>
          </w:pPr>
          <w:r w:rsidRPr="00865EEB">
            <w:rPr>
              <w:rFonts w:ascii="Arial Narrow" w:hAnsi="Arial Narrow"/>
              <w:b/>
              <w:bCs/>
              <w:sz w:val="24"/>
              <w:szCs w:val="24"/>
              <w:lang w:val="es-ES"/>
            </w:rPr>
            <w:fldChar w:fldCharType="end"/>
          </w:r>
        </w:p>
      </w:sdtContent>
    </w:sdt>
    <w:p w:rsidR="00637E3C" w:rsidRPr="00865EEB" w:rsidRDefault="00637E3C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3175B3" w:rsidRPr="00DD4414" w:rsidRDefault="003175B3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897C14" w:rsidRDefault="00897C14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897C14" w:rsidRDefault="00897C14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897C14" w:rsidRDefault="00897C14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897C14" w:rsidRDefault="00897C14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897C14" w:rsidRPr="00DD4414" w:rsidRDefault="00897C14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Pr="00DD4414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6E0D58" w:rsidRDefault="006E0D58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5516C0" w:rsidRDefault="005516C0" w:rsidP="00637E3C">
      <w:pPr>
        <w:jc w:val="both"/>
        <w:rPr>
          <w:rFonts w:ascii="Arial Narrow" w:hAnsi="Arial Narrow" w:cs="Arial"/>
          <w:b/>
          <w:color w:val="000000"/>
          <w:sz w:val="24"/>
          <w:szCs w:val="24"/>
        </w:rPr>
      </w:pPr>
    </w:p>
    <w:p w:rsidR="000B3234" w:rsidRDefault="00BC50B8" w:rsidP="004D0D50">
      <w:pPr>
        <w:pStyle w:val="Prrafodelista"/>
        <w:numPr>
          <w:ilvl w:val="0"/>
          <w:numId w:val="2"/>
        </w:numPr>
        <w:ind w:left="426" w:hanging="426"/>
        <w:outlineLvl w:val="0"/>
        <w:rPr>
          <w:rFonts w:ascii="Arial Narrow" w:hAnsi="Arial Narrow" w:cs="Arial"/>
          <w:b/>
          <w:sz w:val="28"/>
          <w:szCs w:val="28"/>
        </w:rPr>
      </w:pPr>
      <w:bookmarkStart w:id="1" w:name="_Toc434827279"/>
      <w:bookmarkStart w:id="2" w:name="_Toc448821756"/>
      <w:r>
        <w:rPr>
          <w:rFonts w:ascii="Arial Narrow" w:hAnsi="Arial Narrow" w:cs="Arial"/>
          <w:b/>
          <w:sz w:val="28"/>
          <w:szCs w:val="28"/>
        </w:rPr>
        <w:lastRenderedPageBreak/>
        <w:t>Seguimiento a Ejecución del Plan Anual de Adquisiciones 201</w:t>
      </w:r>
      <w:bookmarkEnd w:id="1"/>
      <w:r w:rsidR="00C11470">
        <w:rPr>
          <w:rFonts w:ascii="Arial Narrow" w:hAnsi="Arial Narrow" w:cs="Arial"/>
          <w:b/>
          <w:sz w:val="28"/>
          <w:szCs w:val="28"/>
        </w:rPr>
        <w:t>6</w:t>
      </w:r>
      <w:bookmarkEnd w:id="2"/>
    </w:p>
    <w:p w:rsidR="00BC50B8" w:rsidRDefault="00BC50B8" w:rsidP="00BC50B8">
      <w:pPr>
        <w:pStyle w:val="Prrafodelista"/>
        <w:ind w:left="426"/>
        <w:rPr>
          <w:rFonts w:ascii="Arial Narrow" w:hAnsi="Arial Narrow" w:cs="Arial"/>
          <w:b/>
          <w:sz w:val="28"/>
          <w:szCs w:val="28"/>
        </w:rPr>
      </w:pPr>
    </w:p>
    <w:p w:rsidR="00BC50B8" w:rsidRDefault="00BC50B8" w:rsidP="00BC50B8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 continuación se presentan el nivel de ejecución en términos de compromisos por cada uno de los rubros que componen el presupuesto del Hospital Milita</w:t>
      </w:r>
      <w:r w:rsidR="000D7FB5">
        <w:rPr>
          <w:rFonts w:ascii="Arial Narrow" w:hAnsi="Arial Narrow"/>
          <w:sz w:val="24"/>
          <w:szCs w:val="24"/>
        </w:rPr>
        <w:t>r Central, para la vigencia 2016 con corte al 5</w:t>
      </w:r>
      <w:r>
        <w:rPr>
          <w:rFonts w:ascii="Arial Narrow" w:hAnsi="Arial Narrow"/>
          <w:sz w:val="24"/>
          <w:szCs w:val="24"/>
        </w:rPr>
        <w:t xml:space="preserve"> de </w:t>
      </w:r>
      <w:r w:rsidR="000D7FB5">
        <w:rPr>
          <w:rFonts w:ascii="Arial Narrow" w:hAnsi="Arial Narrow"/>
          <w:sz w:val="24"/>
          <w:szCs w:val="24"/>
        </w:rPr>
        <w:t>abril de 2016</w:t>
      </w:r>
      <w:r>
        <w:rPr>
          <w:rFonts w:ascii="Arial Narrow" w:hAnsi="Arial Narrow"/>
          <w:sz w:val="24"/>
          <w:szCs w:val="24"/>
        </w:rPr>
        <w:t>:</w:t>
      </w:r>
    </w:p>
    <w:p w:rsidR="00BC50B8" w:rsidRPr="00E20808" w:rsidRDefault="00BC50B8" w:rsidP="00BC50B8">
      <w:pPr>
        <w:pStyle w:val="Prrafodelista"/>
        <w:ind w:left="426"/>
        <w:rPr>
          <w:rFonts w:ascii="Arial Narrow" w:hAnsi="Arial Narrow" w:cs="Arial"/>
          <w:b/>
          <w:sz w:val="20"/>
          <w:szCs w:val="28"/>
        </w:rPr>
      </w:pPr>
    </w:p>
    <w:p w:rsidR="00BC50B8" w:rsidRDefault="00BC50B8" w:rsidP="004D0D50">
      <w:pPr>
        <w:pStyle w:val="Prrafodelista"/>
        <w:numPr>
          <w:ilvl w:val="0"/>
          <w:numId w:val="3"/>
        </w:numPr>
        <w:jc w:val="both"/>
        <w:rPr>
          <w:rFonts w:ascii="Arial Narrow" w:hAnsi="Arial Narrow"/>
          <w:b/>
          <w:sz w:val="24"/>
          <w:szCs w:val="24"/>
        </w:rPr>
      </w:pPr>
      <w:r w:rsidRPr="00710553">
        <w:rPr>
          <w:rFonts w:ascii="Arial Narrow" w:hAnsi="Arial Narrow"/>
          <w:b/>
          <w:sz w:val="24"/>
          <w:szCs w:val="24"/>
        </w:rPr>
        <w:t>Gastos de Funcionamiento</w:t>
      </w:r>
    </w:p>
    <w:p w:rsidR="00B36A02" w:rsidRDefault="00B36A02" w:rsidP="000D7FB5">
      <w:pPr>
        <w:pStyle w:val="Prrafodelista"/>
        <w:jc w:val="both"/>
        <w:rPr>
          <w:rFonts w:ascii="Arial Narrow" w:hAnsi="Arial Narrow"/>
          <w:b/>
          <w:sz w:val="24"/>
          <w:szCs w:val="24"/>
        </w:rPr>
      </w:pPr>
    </w:p>
    <w:p w:rsidR="005B11CA" w:rsidRDefault="005B11CA" w:rsidP="005B11CA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FF4602"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038DF095" wp14:editId="7753495C">
            <wp:extent cx="4295775" cy="2857500"/>
            <wp:effectExtent l="0" t="0" r="9525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A02" w:rsidRDefault="00B36A02" w:rsidP="000D7FB5">
      <w:pPr>
        <w:pStyle w:val="Prrafodelista"/>
        <w:jc w:val="both"/>
        <w:rPr>
          <w:rFonts w:ascii="Arial Narrow" w:hAnsi="Arial Narrow"/>
          <w:b/>
          <w:sz w:val="24"/>
          <w:szCs w:val="24"/>
        </w:rPr>
      </w:pPr>
    </w:p>
    <w:p w:rsidR="00E20808" w:rsidRDefault="005B11CA" w:rsidP="005B11CA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FF4602"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54A8898E" wp14:editId="60B1DD95">
            <wp:extent cx="4295775" cy="3143250"/>
            <wp:effectExtent l="0" t="0" r="9525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1CA" w:rsidRDefault="005B11CA" w:rsidP="005B11CA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E3513D">
        <w:rPr>
          <w:rFonts w:ascii="Arial Narrow" w:hAnsi="Arial Narrow"/>
          <w:b/>
          <w:noProof/>
          <w:sz w:val="24"/>
          <w:szCs w:val="24"/>
          <w:lang w:eastAsia="es-CO"/>
        </w:rPr>
        <w:lastRenderedPageBreak/>
        <w:drawing>
          <wp:inline distT="0" distB="0" distL="0" distR="0" wp14:anchorId="708053FA" wp14:editId="062299D5">
            <wp:extent cx="5886450" cy="933450"/>
            <wp:effectExtent l="0" t="0" r="0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1CA" w:rsidRDefault="005B11CA" w:rsidP="005B11CA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7874252A" wp14:editId="1AC2C395">
            <wp:extent cx="5886450" cy="2733675"/>
            <wp:effectExtent l="0" t="0" r="0" b="9525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273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20808" w:rsidRDefault="00E20808" w:rsidP="0022075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</w:p>
    <w:p w:rsidR="005B11CA" w:rsidRDefault="005B11CA" w:rsidP="005B11CA">
      <w:pPr>
        <w:pStyle w:val="Prrafodelista"/>
        <w:ind w:left="0"/>
        <w:jc w:val="center"/>
        <w:rPr>
          <w:noProof/>
          <w:lang w:eastAsia="es-CO"/>
        </w:rPr>
      </w:pPr>
      <w:r w:rsidRPr="00DD6DEA">
        <w:rPr>
          <w:noProof/>
          <w:lang w:eastAsia="es-CO"/>
        </w:rPr>
        <w:drawing>
          <wp:inline distT="0" distB="0" distL="0" distR="0" wp14:anchorId="7257B0F2" wp14:editId="292C3192">
            <wp:extent cx="5895975" cy="809625"/>
            <wp:effectExtent l="0" t="0" r="9525" b="9525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1CA" w:rsidRDefault="005B11CA" w:rsidP="005B11CA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>
        <w:rPr>
          <w:noProof/>
          <w:lang w:eastAsia="es-CO"/>
        </w:rPr>
        <w:drawing>
          <wp:inline distT="0" distB="0" distL="0" distR="0" wp14:anchorId="1F76790B" wp14:editId="1F0E6E05">
            <wp:extent cx="5867400" cy="2686050"/>
            <wp:effectExtent l="0" t="0" r="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68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B11CA" w:rsidRDefault="005B11CA" w:rsidP="005B11CA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</w:p>
    <w:p w:rsidR="005B11CA" w:rsidRDefault="005B11CA" w:rsidP="005B11CA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</w:p>
    <w:p w:rsidR="00BC50B8" w:rsidRDefault="00BC50B8" w:rsidP="004D0D50">
      <w:pPr>
        <w:pStyle w:val="Prrafodelista"/>
        <w:numPr>
          <w:ilvl w:val="0"/>
          <w:numId w:val="3"/>
        </w:num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Inversión</w:t>
      </w:r>
    </w:p>
    <w:p w:rsidR="00BC50B8" w:rsidRDefault="00BC50B8" w:rsidP="00BC50B8">
      <w:pPr>
        <w:jc w:val="both"/>
        <w:rPr>
          <w:rFonts w:ascii="Arial Narrow" w:hAnsi="Arial Narrow"/>
          <w:sz w:val="24"/>
          <w:szCs w:val="24"/>
        </w:rPr>
      </w:pPr>
    </w:p>
    <w:p w:rsidR="00121B9D" w:rsidRDefault="00BC50B8" w:rsidP="00F93D41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A continuación se presenta el comportamiento </w:t>
      </w:r>
      <w:r w:rsidR="00173901">
        <w:rPr>
          <w:rFonts w:ascii="Arial Narrow" w:hAnsi="Arial Narrow"/>
          <w:sz w:val="24"/>
          <w:szCs w:val="24"/>
        </w:rPr>
        <w:t>de la ejecución del Plan Anual de Adquisiciones 2016 para los proyectos de inversión de la Entidad,</w:t>
      </w:r>
      <w:r>
        <w:rPr>
          <w:rFonts w:ascii="Arial Narrow" w:hAnsi="Arial Narrow"/>
          <w:sz w:val="24"/>
          <w:szCs w:val="24"/>
        </w:rPr>
        <w:t xml:space="preserve"> con corte al </w:t>
      </w:r>
      <w:r w:rsidR="00173901">
        <w:rPr>
          <w:rFonts w:ascii="Arial Narrow" w:hAnsi="Arial Narrow"/>
          <w:sz w:val="24"/>
          <w:szCs w:val="24"/>
        </w:rPr>
        <w:t>5 de abril de 2016</w:t>
      </w:r>
      <w:r w:rsidR="00F93D41">
        <w:rPr>
          <w:rFonts w:ascii="Arial Narrow" w:hAnsi="Arial Narrow"/>
          <w:sz w:val="24"/>
          <w:szCs w:val="24"/>
        </w:rPr>
        <w:t>.</w:t>
      </w:r>
    </w:p>
    <w:p w:rsidR="007F0948" w:rsidRDefault="007F0948" w:rsidP="00F93D41">
      <w:pPr>
        <w:jc w:val="both"/>
        <w:rPr>
          <w:rFonts w:ascii="Arial Narrow" w:hAnsi="Arial Narrow"/>
          <w:sz w:val="24"/>
          <w:szCs w:val="24"/>
        </w:rPr>
      </w:pPr>
    </w:p>
    <w:p w:rsidR="00F93D41" w:rsidRDefault="007F0948" w:rsidP="00173901">
      <w:pPr>
        <w:jc w:val="center"/>
        <w:rPr>
          <w:rFonts w:ascii="Arial Narrow" w:hAnsi="Arial Narrow"/>
          <w:sz w:val="24"/>
          <w:szCs w:val="24"/>
        </w:rPr>
      </w:pPr>
      <w:r w:rsidRPr="00173901">
        <w:rPr>
          <w:noProof/>
          <w:lang w:eastAsia="es-CO"/>
        </w:rPr>
        <w:drawing>
          <wp:inline distT="0" distB="0" distL="0" distR="0" wp14:anchorId="0EA8FCB5" wp14:editId="03F369CC">
            <wp:extent cx="4812665" cy="1019175"/>
            <wp:effectExtent l="0" t="0" r="6985" b="9525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66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0948" w:rsidRDefault="007F0948" w:rsidP="00173901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 w:cs="Arial"/>
          <w:b/>
          <w:noProof/>
          <w:sz w:val="28"/>
          <w:szCs w:val="28"/>
          <w:lang w:eastAsia="es-CO"/>
        </w:rPr>
        <w:drawing>
          <wp:inline distT="0" distB="0" distL="0" distR="0" wp14:anchorId="0D51233E" wp14:editId="7CC1CAF3">
            <wp:extent cx="5623560" cy="2427316"/>
            <wp:effectExtent l="0" t="0" r="0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0" cy="24273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F0948" w:rsidRDefault="007F0948" w:rsidP="00173901">
      <w:pPr>
        <w:jc w:val="center"/>
        <w:rPr>
          <w:rFonts w:ascii="Arial Narrow" w:hAnsi="Arial Narrow"/>
          <w:sz w:val="24"/>
          <w:szCs w:val="24"/>
        </w:rPr>
      </w:pPr>
    </w:p>
    <w:p w:rsidR="00121B9D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>
        <w:rPr>
          <w:rFonts w:ascii="Arial Narrow" w:hAnsi="Arial Narrow" w:cs="Arial"/>
          <w:b/>
          <w:szCs w:val="28"/>
        </w:rPr>
        <w:t>Mantenimiento y Adecuación de Instalaciones Hospital Militar Central</w:t>
      </w:r>
    </w:p>
    <w:p w:rsidR="00173901" w:rsidRDefault="00173901" w:rsidP="00173901">
      <w:pPr>
        <w:ind w:left="360"/>
        <w:jc w:val="both"/>
        <w:rPr>
          <w:rFonts w:ascii="Arial Narrow" w:hAnsi="Arial Narrow" w:cs="Arial"/>
          <w:b/>
          <w:szCs w:val="28"/>
        </w:rPr>
      </w:pPr>
    </w:p>
    <w:p w:rsidR="00173901" w:rsidRDefault="00173901" w:rsidP="00173901">
      <w:pPr>
        <w:ind w:left="360"/>
        <w:jc w:val="center"/>
        <w:rPr>
          <w:rFonts w:ascii="Arial Narrow" w:hAnsi="Arial Narrow" w:cs="Arial"/>
          <w:b/>
          <w:szCs w:val="28"/>
        </w:rPr>
      </w:pPr>
      <w:r>
        <w:rPr>
          <w:rFonts w:ascii="Arial Narrow" w:hAnsi="Arial Narrow" w:cs="Arial"/>
          <w:b/>
          <w:noProof/>
          <w:szCs w:val="28"/>
          <w:lang w:eastAsia="es-CO"/>
        </w:rPr>
        <w:drawing>
          <wp:inline distT="0" distB="0" distL="0" distR="0" wp14:anchorId="46AAAF39">
            <wp:extent cx="3982813" cy="2562225"/>
            <wp:effectExtent l="0" t="0" r="0" b="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151" cy="2573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5EEB" w:rsidRDefault="00865EEB" w:rsidP="00173901">
      <w:pPr>
        <w:ind w:left="360"/>
        <w:jc w:val="center"/>
        <w:rPr>
          <w:rFonts w:ascii="Arial Narrow" w:hAnsi="Arial Narrow" w:cs="Arial"/>
          <w:b/>
          <w:szCs w:val="28"/>
        </w:rPr>
      </w:pPr>
    </w:p>
    <w:p w:rsidR="00865EEB" w:rsidRPr="00173901" w:rsidRDefault="00865EEB" w:rsidP="00173901">
      <w:pPr>
        <w:ind w:left="360"/>
        <w:jc w:val="center"/>
        <w:rPr>
          <w:rFonts w:ascii="Arial Narrow" w:hAnsi="Arial Narrow" w:cs="Arial"/>
          <w:b/>
          <w:szCs w:val="28"/>
        </w:rPr>
      </w:pPr>
    </w:p>
    <w:p w:rsidR="00173901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>
        <w:rPr>
          <w:rFonts w:ascii="Arial Narrow" w:hAnsi="Arial Narrow" w:cs="Arial"/>
          <w:b/>
          <w:szCs w:val="28"/>
        </w:rPr>
        <w:lastRenderedPageBreak/>
        <w:t>Mejoramiento del Sistema de Información del Hospital Militar Central</w:t>
      </w:r>
    </w:p>
    <w:p w:rsidR="00121B9D" w:rsidRPr="00F57F39" w:rsidRDefault="00121B9D" w:rsidP="00121B9D">
      <w:pPr>
        <w:rPr>
          <w:rFonts w:ascii="Arial Narrow" w:hAnsi="Arial Narrow" w:cs="Arial"/>
          <w:b/>
          <w:sz w:val="12"/>
          <w:szCs w:val="28"/>
        </w:rPr>
      </w:pPr>
    </w:p>
    <w:p w:rsidR="00121B9D" w:rsidRDefault="00173901" w:rsidP="00173901">
      <w:pPr>
        <w:jc w:val="center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noProof/>
          <w:sz w:val="28"/>
          <w:szCs w:val="28"/>
          <w:lang w:eastAsia="es-CO"/>
        </w:rPr>
        <w:drawing>
          <wp:inline distT="0" distB="0" distL="0" distR="0" wp14:anchorId="3F0FC011">
            <wp:extent cx="3792855" cy="2072586"/>
            <wp:effectExtent l="0" t="0" r="0" b="4445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944" cy="21015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3901" w:rsidRPr="00F57F39" w:rsidRDefault="00173901" w:rsidP="00173901">
      <w:pPr>
        <w:jc w:val="center"/>
        <w:rPr>
          <w:rFonts w:ascii="Arial Narrow" w:hAnsi="Arial Narrow" w:cs="Arial"/>
          <w:b/>
          <w:sz w:val="14"/>
          <w:szCs w:val="28"/>
        </w:rPr>
      </w:pPr>
    </w:p>
    <w:p w:rsidR="00173901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>
        <w:rPr>
          <w:rFonts w:ascii="Arial Narrow" w:hAnsi="Arial Narrow" w:cs="Arial"/>
          <w:b/>
          <w:szCs w:val="28"/>
        </w:rPr>
        <w:t>Mantenimiento Mayor de Equipos Hospital Militar Central</w:t>
      </w:r>
    </w:p>
    <w:p w:rsidR="00121B9D" w:rsidRPr="00F57F39" w:rsidRDefault="00121B9D" w:rsidP="00121B9D">
      <w:pPr>
        <w:rPr>
          <w:rFonts w:ascii="Arial Narrow" w:hAnsi="Arial Narrow" w:cs="Arial"/>
          <w:b/>
          <w:sz w:val="12"/>
          <w:szCs w:val="28"/>
        </w:rPr>
      </w:pPr>
    </w:p>
    <w:p w:rsidR="00121B9D" w:rsidRDefault="00173901" w:rsidP="00173901">
      <w:pPr>
        <w:jc w:val="center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noProof/>
          <w:sz w:val="28"/>
          <w:szCs w:val="28"/>
          <w:lang w:eastAsia="es-CO"/>
        </w:rPr>
        <w:drawing>
          <wp:inline distT="0" distB="0" distL="0" distR="0" wp14:anchorId="5BBF9626">
            <wp:extent cx="3773805" cy="2228850"/>
            <wp:effectExtent l="0" t="0" r="0" b="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766" cy="22435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21B9D" w:rsidRPr="00F57F39" w:rsidRDefault="00121B9D" w:rsidP="00121B9D">
      <w:pPr>
        <w:rPr>
          <w:rFonts w:ascii="Arial Narrow" w:hAnsi="Arial Narrow" w:cs="Arial"/>
          <w:b/>
          <w:sz w:val="14"/>
          <w:szCs w:val="28"/>
        </w:rPr>
      </w:pPr>
    </w:p>
    <w:p w:rsidR="00F57F39" w:rsidRPr="00F57F39" w:rsidRDefault="004B0C39" w:rsidP="00F57F39">
      <w:pPr>
        <w:pStyle w:val="Prrafodelista"/>
        <w:numPr>
          <w:ilvl w:val="0"/>
          <w:numId w:val="3"/>
        </w:numPr>
        <w:rPr>
          <w:rFonts w:ascii="Arial Narrow" w:hAnsi="Arial Narrow" w:cs="Arial"/>
          <w:b/>
          <w:sz w:val="24"/>
          <w:szCs w:val="28"/>
        </w:rPr>
      </w:pPr>
      <w:r>
        <w:rPr>
          <w:rFonts w:ascii="Arial Narrow" w:hAnsi="Arial Narrow" w:cs="Arial"/>
          <w:b/>
          <w:bCs/>
          <w:sz w:val="24"/>
          <w:szCs w:val="28"/>
        </w:rPr>
        <w:t>Adquisición, Dotación Y Adecuación De Equipos Médicos E Instrumental Quirúrgico para e</w:t>
      </w:r>
      <w:r w:rsidR="00F57F39" w:rsidRPr="00F57F39">
        <w:rPr>
          <w:rFonts w:ascii="Arial Narrow" w:hAnsi="Arial Narrow" w:cs="Arial"/>
          <w:b/>
          <w:bCs/>
          <w:sz w:val="24"/>
          <w:szCs w:val="28"/>
        </w:rPr>
        <w:t xml:space="preserve">l Hospital Militar Central </w:t>
      </w:r>
    </w:p>
    <w:p w:rsidR="00121B9D" w:rsidRPr="00F57F39" w:rsidRDefault="00121B9D" w:rsidP="00F57F39">
      <w:pPr>
        <w:pStyle w:val="Prrafodelista"/>
        <w:rPr>
          <w:rFonts w:ascii="Arial Narrow" w:hAnsi="Arial Narrow" w:cs="Arial"/>
          <w:b/>
          <w:sz w:val="14"/>
          <w:szCs w:val="28"/>
        </w:rPr>
      </w:pPr>
    </w:p>
    <w:p w:rsidR="00F57F39" w:rsidRDefault="00F57F39" w:rsidP="00F57F39">
      <w:pPr>
        <w:jc w:val="center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noProof/>
          <w:sz w:val="28"/>
          <w:szCs w:val="28"/>
          <w:lang w:eastAsia="es-CO"/>
        </w:rPr>
        <w:drawing>
          <wp:inline distT="0" distB="0" distL="0" distR="0" wp14:anchorId="03A5F7ED">
            <wp:extent cx="3777615" cy="2228850"/>
            <wp:effectExtent l="0" t="0" r="0" b="0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30" cy="22404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0C39" w:rsidRPr="004B0C39" w:rsidRDefault="004B0C39" w:rsidP="004B0C39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bCs/>
          <w:sz w:val="24"/>
          <w:szCs w:val="28"/>
        </w:rPr>
      </w:pPr>
      <w:r>
        <w:rPr>
          <w:rFonts w:ascii="Arial Narrow" w:hAnsi="Arial Narrow" w:cs="Arial"/>
          <w:b/>
          <w:bCs/>
          <w:sz w:val="24"/>
          <w:szCs w:val="28"/>
        </w:rPr>
        <w:lastRenderedPageBreak/>
        <w:t>Adquisición, Dotación y Adecuación de Equipos Industriales para e</w:t>
      </w:r>
      <w:r w:rsidRPr="004B0C39">
        <w:rPr>
          <w:rFonts w:ascii="Arial Narrow" w:hAnsi="Arial Narrow" w:cs="Arial"/>
          <w:b/>
          <w:bCs/>
          <w:sz w:val="24"/>
          <w:szCs w:val="28"/>
        </w:rPr>
        <w:t>l Ho</w:t>
      </w:r>
      <w:r>
        <w:rPr>
          <w:rFonts w:ascii="Arial Narrow" w:hAnsi="Arial Narrow" w:cs="Arial"/>
          <w:b/>
          <w:bCs/>
          <w:sz w:val="24"/>
          <w:szCs w:val="28"/>
        </w:rPr>
        <w:t>sp</w:t>
      </w:r>
      <w:r w:rsidRPr="004B0C39">
        <w:rPr>
          <w:rFonts w:ascii="Arial Narrow" w:hAnsi="Arial Narrow" w:cs="Arial"/>
          <w:b/>
          <w:bCs/>
          <w:sz w:val="24"/>
          <w:szCs w:val="28"/>
        </w:rPr>
        <w:t xml:space="preserve">ital Militar Central </w:t>
      </w:r>
    </w:p>
    <w:p w:rsidR="00F93D41" w:rsidRPr="00DF1C3B" w:rsidRDefault="00F93D41" w:rsidP="004B0C39">
      <w:pPr>
        <w:pStyle w:val="Prrafodelista"/>
        <w:rPr>
          <w:rFonts w:ascii="Arial Narrow" w:hAnsi="Arial Narrow" w:cs="Arial"/>
          <w:b/>
          <w:sz w:val="16"/>
          <w:szCs w:val="28"/>
        </w:rPr>
      </w:pPr>
    </w:p>
    <w:p w:rsidR="004B0C39" w:rsidRDefault="004B0C39" w:rsidP="00F57F39">
      <w:pPr>
        <w:jc w:val="center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noProof/>
          <w:sz w:val="28"/>
          <w:szCs w:val="28"/>
          <w:lang w:eastAsia="es-CO"/>
        </w:rPr>
        <w:drawing>
          <wp:inline distT="0" distB="0" distL="0" distR="0" wp14:anchorId="09E15CB3">
            <wp:extent cx="3588385" cy="1962150"/>
            <wp:effectExtent l="0" t="0" r="0" b="0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642" cy="19688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0C39" w:rsidRDefault="004B0C39" w:rsidP="00F57F39">
      <w:pPr>
        <w:jc w:val="center"/>
        <w:rPr>
          <w:rFonts w:ascii="Arial Narrow" w:hAnsi="Arial Narrow" w:cs="Arial"/>
          <w:b/>
          <w:sz w:val="16"/>
          <w:szCs w:val="28"/>
        </w:rPr>
      </w:pPr>
    </w:p>
    <w:p w:rsidR="00BC50B8" w:rsidRDefault="00BC50B8" w:rsidP="004D0D50">
      <w:pPr>
        <w:pStyle w:val="Prrafodelista"/>
        <w:numPr>
          <w:ilvl w:val="0"/>
          <w:numId w:val="2"/>
        </w:numPr>
        <w:ind w:left="426" w:hanging="426"/>
        <w:outlineLvl w:val="0"/>
        <w:rPr>
          <w:rFonts w:ascii="Arial Narrow" w:hAnsi="Arial Narrow" w:cs="Arial"/>
          <w:b/>
          <w:sz w:val="28"/>
          <w:szCs w:val="28"/>
        </w:rPr>
      </w:pPr>
      <w:bookmarkStart w:id="3" w:name="_Toc448821757"/>
      <w:r>
        <w:rPr>
          <w:rFonts w:ascii="Arial Narrow" w:hAnsi="Arial Narrow" w:cs="Arial"/>
          <w:b/>
          <w:sz w:val="28"/>
          <w:szCs w:val="28"/>
        </w:rPr>
        <w:t>Descripción General de Modificaciones</w:t>
      </w:r>
      <w:bookmarkEnd w:id="3"/>
    </w:p>
    <w:p w:rsidR="00BC50B8" w:rsidRPr="00DF1C3B" w:rsidRDefault="00BC50B8" w:rsidP="008E0743">
      <w:pPr>
        <w:pStyle w:val="Prrafodelista"/>
        <w:ind w:left="426"/>
        <w:rPr>
          <w:rFonts w:ascii="Arial Narrow" w:hAnsi="Arial Narrow" w:cs="Arial"/>
          <w:b/>
          <w:sz w:val="16"/>
          <w:szCs w:val="28"/>
        </w:rPr>
      </w:pPr>
    </w:p>
    <w:p w:rsidR="00DD4414" w:rsidRDefault="004A051A" w:rsidP="00106671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Partiendo del</w:t>
      </w:r>
      <w:r w:rsidR="00DD4414" w:rsidRPr="00DD4414">
        <w:rPr>
          <w:rFonts w:ascii="Arial Narrow" w:hAnsi="Arial Narrow"/>
          <w:sz w:val="24"/>
          <w:szCs w:val="24"/>
        </w:rPr>
        <w:t xml:space="preserve"> total de presupuesto del Hospital Mi</w:t>
      </w:r>
      <w:r w:rsidR="00C1373A">
        <w:rPr>
          <w:rFonts w:ascii="Arial Narrow" w:hAnsi="Arial Narrow"/>
          <w:sz w:val="24"/>
          <w:szCs w:val="24"/>
        </w:rPr>
        <w:t>litar Central por valor de $</w:t>
      </w:r>
      <w:r w:rsidR="000C5841">
        <w:rPr>
          <w:rFonts w:ascii="Arial Narrow" w:hAnsi="Arial Narrow"/>
          <w:sz w:val="24"/>
          <w:szCs w:val="24"/>
        </w:rPr>
        <w:t>299.508.741.007 después de aplazamiento</w:t>
      </w:r>
      <w:r w:rsidR="00DD4414" w:rsidRPr="00DD4414">
        <w:rPr>
          <w:rFonts w:ascii="Arial Narrow" w:hAnsi="Arial Narrow"/>
          <w:sz w:val="24"/>
          <w:szCs w:val="24"/>
        </w:rPr>
        <w:t xml:space="preserve">, se </w:t>
      </w:r>
      <w:r w:rsidR="000C5841">
        <w:rPr>
          <w:rFonts w:ascii="Arial Narrow" w:hAnsi="Arial Narrow"/>
          <w:sz w:val="24"/>
          <w:szCs w:val="24"/>
        </w:rPr>
        <w:t>han presentado</w:t>
      </w:r>
      <w:r w:rsidR="00DD4414" w:rsidRPr="00DD4414">
        <w:rPr>
          <w:rFonts w:ascii="Arial Narrow" w:hAnsi="Arial Narrow"/>
          <w:sz w:val="24"/>
          <w:szCs w:val="24"/>
        </w:rPr>
        <w:t xml:space="preserve"> adiciones,</w:t>
      </w:r>
      <w:r w:rsidR="00DD4414" w:rsidRPr="00DD4414">
        <w:rPr>
          <w:rFonts w:ascii="Arial Narrow" w:hAnsi="Arial Narrow"/>
          <w:color w:val="FF0000"/>
          <w:sz w:val="24"/>
          <w:szCs w:val="24"/>
        </w:rPr>
        <w:t xml:space="preserve"> </w:t>
      </w:r>
      <w:r w:rsidR="00DD4414" w:rsidRPr="005767C8">
        <w:rPr>
          <w:rFonts w:ascii="Arial Narrow" w:hAnsi="Arial Narrow"/>
          <w:color w:val="000000" w:themeColor="text1"/>
          <w:sz w:val="24"/>
          <w:szCs w:val="24"/>
        </w:rPr>
        <w:t xml:space="preserve">modificaciones (recomposición </w:t>
      </w:r>
      <w:r w:rsidR="000C5841">
        <w:rPr>
          <w:rFonts w:ascii="Arial Narrow" w:hAnsi="Arial Narrow"/>
          <w:sz w:val="24"/>
          <w:szCs w:val="24"/>
        </w:rPr>
        <w:t>y/o</w:t>
      </w:r>
      <w:r w:rsidR="00DD4414" w:rsidRPr="00DD4414">
        <w:rPr>
          <w:rFonts w:ascii="Arial Narrow" w:hAnsi="Arial Narrow"/>
          <w:sz w:val="24"/>
          <w:szCs w:val="24"/>
        </w:rPr>
        <w:t xml:space="preserve"> inclusión) y urgen</w:t>
      </w:r>
      <w:r w:rsidR="00D9363B">
        <w:rPr>
          <w:rFonts w:ascii="Arial Narrow" w:hAnsi="Arial Narrow"/>
          <w:sz w:val="24"/>
          <w:szCs w:val="24"/>
        </w:rPr>
        <w:t xml:space="preserve">cias </w:t>
      </w:r>
      <w:r w:rsidR="008273BA">
        <w:rPr>
          <w:rFonts w:ascii="Arial Narrow" w:hAnsi="Arial Narrow"/>
          <w:sz w:val="24"/>
          <w:szCs w:val="24"/>
        </w:rPr>
        <w:t>vitales por un valor de $</w:t>
      </w:r>
      <w:r w:rsidR="000F10E9">
        <w:rPr>
          <w:rFonts w:ascii="Arial Narrow" w:hAnsi="Arial Narrow"/>
          <w:sz w:val="24"/>
          <w:szCs w:val="24"/>
        </w:rPr>
        <w:t>4</w:t>
      </w:r>
      <w:r w:rsidR="00DF1C3B">
        <w:rPr>
          <w:rFonts w:ascii="Arial Narrow" w:hAnsi="Arial Narrow"/>
          <w:sz w:val="24"/>
          <w:szCs w:val="24"/>
        </w:rPr>
        <w:t>.</w:t>
      </w:r>
      <w:r w:rsidR="000F10E9">
        <w:rPr>
          <w:rFonts w:ascii="Arial Narrow" w:hAnsi="Arial Narrow"/>
          <w:sz w:val="24"/>
          <w:szCs w:val="24"/>
        </w:rPr>
        <w:t>973</w:t>
      </w:r>
      <w:r w:rsidR="00DF1C3B">
        <w:rPr>
          <w:rFonts w:ascii="Arial Narrow" w:hAnsi="Arial Narrow"/>
          <w:sz w:val="24"/>
          <w:szCs w:val="24"/>
        </w:rPr>
        <w:t>.</w:t>
      </w:r>
      <w:r w:rsidR="000F10E9">
        <w:rPr>
          <w:rFonts w:ascii="Arial Narrow" w:hAnsi="Arial Narrow"/>
          <w:sz w:val="24"/>
          <w:szCs w:val="24"/>
        </w:rPr>
        <w:t>884.737</w:t>
      </w:r>
      <w:r w:rsidR="00DD4414" w:rsidRPr="00DD4414">
        <w:rPr>
          <w:rFonts w:ascii="Arial Narrow" w:hAnsi="Arial Narrow"/>
          <w:sz w:val="24"/>
          <w:szCs w:val="24"/>
        </w:rPr>
        <w:t xml:space="preserve"> correspondiente al </w:t>
      </w:r>
      <w:r w:rsidR="00DF1C3B">
        <w:rPr>
          <w:rFonts w:ascii="Arial Narrow" w:hAnsi="Arial Narrow"/>
          <w:sz w:val="24"/>
          <w:szCs w:val="24"/>
        </w:rPr>
        <w:t>1</w:t>
      </w:r>
      <w:r w:rsidR="0007466B">
        <w:rPr>
          <w:rFonts w:ascii="Arial Narrow" w:hAnsi="Arial Narrow"/>
          <w:sz w:val="24"/>
          <w:szCs w:val="24"/>
        </w:rPr>
        <w:t>,</w:t>
      </w:r>
      <w:r w:rsidR="000F10E9">
        <w:rPr>
          <w:rFonts w:ascii="Arial Narrow" w:hAnsi="Arial Narrow"/>
          <w:sz w:val="24"/>
          <w:szCs w:val="24"/>
        </w:rPr>
        <w:t>66</w:t>
      </w:r>
      <w:r w:rsidR="00DD4414" w:rsidRPr="00DD4414">
        <w:rPr>
          <w:rFonts w:ascii="Arial Narrow" w:hAnsi="Arial Narrow"/>
          <w:sz w:val="24"/>
          <w:szCs w:val="24"/>
        </w:rPr>
        <w:t xml:space="preserve">%, </w:t>
      </w:r>
      <w:r w:rsidR="00C11470">
        <w:rPr>
          <w:rFonts w:ascii="Arial Narrow" w:hAnsi="Arial Narrow"/>
          <w:sz w:val="24"/>
          <w:szCs w:val="24"/>
        </w:rPr>
        <w:t xml:space="preserve">clasificadas </w:t>
      </w:r>
      <w:r w:rsidR="00DD4414" w:rsidRPr="00DD4414">
        <w:rPr>
          <w:rFonts w:ascii="Arial Narrow" w:hAnsi="Arial Narrow"/>
          <w:sz w:val="24"/>
          <w:szCs w:val="24"/>
        </w:rPr>
        <w:t>de la siguiente manera</w:t>
      </w:r>
      <w:r w:rsidR="005B11CA">
        <w:rPr>
          <w:rFonts w:ascii="Arial Narrow" w:hAnsi="Arial Narrow"/>
          <w:sz w:val="24"/>
          <w:szCs w:val="24"/>
        </w:rPr>
        <w:t xml:space="preserve"> con corte al 31 de marzo de 2016</w:t>
      </w:r>
      <w:r w:rsidR="00DD4414" w:rsidRPr="00DD4414">
        <w:rPr>
          <w:rFonts w:ascii="Arial Narrow" w:hAnsi="Arial Narrow"/>
          <w:sz w:val="24"/>
          <w:szCs w:val="24"/>
        </w:rPr>
        <w:t>:</w:t>
      </w:r>
    </w:p>
    <w:p w:rsidR="004A051A" w:rsidRPr="00DF1C3B" w:rsidRDefault="004A051A" w:rsidP="00DD4414">
      <w:pPr>
        <w:jc w:val="both"/>
        <w:rPr>
          <w:rFonts w:ascii="Arial Narrow" w:hAnsi="Arial Narrow"/>
          <w:sz w:val="16"/>
          <w:szCs w:val="24"/>
        </w:rPr>
      </w:pPr>
    </w:p>
    <w:p w:rsidR="004A051A" w:rsidRDefault="004A051A" w:rsidP="00DF1C3B">
      <w:pPr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Tabla 1. Presupuesto Asociado por Tipo de Modificación</w:t>
      </w:r>
    </w:p>
    <w:p w:rsidR="00420D54" w:rsidRPr="00420D54" w:rsidRDefault="00420D54" w:rsidP="00DD4414">
      <w:pPr>
        <w:jc w:val="both"/>
        <w:rPr>
          <w:rFonts w:ascii="Arial Narrow" w:hAnsi="Arial Narrow"/>
          <w:b/>
          <w:sz w:val="14"/>
          <w:szCs w:val="24"/>
        </w:rPr>
      </w:pPr>
    </w:p>
    <w:p w:rsidR="00E60E89" w:rsidRDefault="000F10E9" w:rsidP="000C5841">
      <w:pPr>
        <w:jc w:val="center"/>
        <w:rPr>
          <w:rFonts w:ascii="Arial Narrow" w:hAnsi="Arial Narrow"/>
          <w:b/>
          <w:sz w:val="24"/>
          <w:szCs w:val="24"/>
        </w:rPr>
      </w:pPr>
      <w:r w:rsidRPr="000F10E9">
        <w:rPr>
          <w:noProof/>
          <w:lang w:eastAsia="es-CO"/>
        </w:rPr>
        <w:drawing>
          <wp:inline distT="0" distB="0" distL="0" distR="0">
            <wp:extent cx="3057070" cy="1594138"/>
            <wp:effectExtent l="0" t="0" r="0" b="6350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836" cy="160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51A" w:rsidRPr="00E74DED" w:rsidRDefault="004A051A" w:rsidP="008273BA">
      <w:pPr>
        <w:jc w:val="center"/>
        <w:rPr>
          <w:sz w:val="10"/>
        </w:rPr>
      </w:pPr>
    </w:p>
    <w:p w:rsidR="00C1373A" w:rsidRDefault="00C11470" w:rsidP="005A2F36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noProof/>
          <w:sz w:val="24"/>
          <w:szCs w:val="24"/>
          <w:lang w:eastAsia="es-CO"/>
        </w:rPr>
        <w:drawing>
          <wp:inline distT="0" distB="0" distL="0" distR="0" wp14:anchorId="6293BC76">
            <wp:extent cx="4149090" cy="2143125"/>
            <wp:effectExtent l="0" t="0" r="3810" b="952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591" cy="21433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830A8" w:rsidRPr="00865EEB" w:rsidRDefault="005767C8" w:rsidP="005767C8">
      <w:pPr>
        <w:pStyle w:val="Prrafodelista"/>
        <w:numPr>
          <w:ilvl w:val="0"/>
          <w:numId w:val="2"/>
        </w:numPr>
        <w:jc w:val="both"/>
        <w:outlineLvl w:val="0"/>
        <w:rPr>
          <w:rFonts w:ascii="Arial Narrow" w:hAnsi="Arial Narrow"/>
          <w:b/>
          <w:noProof/>
          <w:sz w:val="28"/>
          <w:szCs w:val="24"/>
          <w:lang w:eastAsia="es-CO"/>
        </w:rPr>
      </w:pPr>
      <w:bookmarkStart w:id="4" w:name="_Toc448821758"/>
      <w:r>
        <w:rPr>
          <w:rFonts w:ascii="Arial Narrow" w:hAnsi="Arial Narrow"/>
          <w:b/>
          <w:noProof/>
          <w:sz w:val="28"/>
          <w:szCs w:val="24"/>
          <w:lang w:eastAsia="es-CO"/>
        </w:rPr>
        <w:lastRenderedPageBreak/>
        <w:t>Modificaciones por Rubro</w:t>
      </w:r>
      <w:bookmarkEnd w:id="4"/>
    </w:p>
    <w:p w:rsidR="00DD45BF" w:rsidRDefault="00DD45BF" w:rsidP="005767C8">
      <w:pPr>
        <w:rPr>
          <w:rFonts w:ascii="Arial Narrow" w:hAnsi="Arial Narrow"/>
          <w:noProof/>
          <w:sz w:val="24"/>
          <w:szCs w:val="24"/>
          <w:lang w:eastAsia="es-CO"/>
        </w:rPr>
      </w:pPr>
      <w:r w:rsidRPr="00DD45BF">
        <w:rPr>
          <w:rFonts w:ascii="Arial Narrow" w:hAnsi="Arial Narrow"/>
          <w:noProof/>
          <w:sz w:val="24"/>
          <w:szCs w:val="24"/>
          <w:lang w:eastAsia="es-CO"/>
        </w:rPr>
        <w:t>A con</w:t>
      </w:r>
      <w:r w:rsidR="00C1373A">
        <w:rPr>
          <w:rFonts w:ascii="Arial Narrow" w:hAnsi="Arial Narrow"/>
          <w:noProof/>
          <w:sz w:val="24"/>
          <w:szCs w:val="24"/>
          <w:lang w:eastAsia="es-CO"/>
        </w:rPr>
        <w:t xml:space="preserve">tinuación se presentan </w:t>
      </w:r>
      <w:r w:rsidRPr="00DD45BF">
        <w:rPr>
          <w:rFonts w:ascii="Arial Narrow" w:hAnsi="Arial Narrow"/>
          <w:noProof/>
          <w:sz w:val="24"/>
          <w:szCs w:val="24"/>
          <w:lang w:eastAsia="es-CO"/>
        </w:rPr>
        <w:t>las adiciones, modificaciones y urgencias vitales que se han presentado por cada rubro.</w:t>
      </w:r>
    </w:p>
    <w:p w:rsidR="002830A8" w:rsidRPr="00C8753F" w:rsidRDefault="002830A8" w:rsidP="005767C8">
      <w:pPr>
        <w:rPr>
          <w:rFonts w:ascii="Arial Narrow" w:hAnsi="Arial Narrow"/>
          <w:b/>
          <w:noProof/>
          <w:sz w:val="10"/>
          <w:szCs w:val="24"/>
          <w:lang w:eastAsia="es-CO"/>
        </w:rPr>
      </w:pPr>
    </w:p>
    <w:p w:rsidR="001D7664" w:rsidRPr="001D7664" w:rsidRDefault="00DD45BF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5" w:name="_Toc448821759"/>
      <w:r w:rsidRPr="00DD45BF">
        <w:rPr>
          <w:rFonts w:ascii="Arial Narrow" w:hAnsi="Arial Narrow"/>
          <w:b/>
          <w:noProof/>
          <w:sz w:val="24"/>
          <w:szCs w:val="24"/>
          <w:lang w:eastAsia="es-CO"/>
        </w:rPr>
        <w:t>Adiciones</w:t>
      </w:r>
      <w:bookmarkEnd w:id="5"/>
    </w:p>
    <w:p w:rsidR="00DD45BF" w:rsidRDefault="00DD45BF" w:rsidP="00DD45BF">
      <w:pPr>
        <w:rPr>
          <w:rFonts w:ascii="Arial Narrow" w:hAnsi="Arial Narrow"/>
          <w:noProof/>
          <w:sz w:val="14"/>
          <w:szCs w:val="24"/>
          <w:lang w:eastAsia="es-CO"/>
        </w:rPr>
      </w:pPr>
    </w:p>
    <w:p w:rsidR="005A2F36" w:rsidRDefault="00865EEB" w:rsidP="00865EEB">
      <w:pPr>
        <w:rPr>
          <w:rFonts w:ascii="Arial Narrow" w:hAnsi="Arial Narrow"/>
          <w:noProof/>
          <w:sz w:val="24"/>
          <w:szCs w:val="24"/>
          <w:lang w:eastAsia="es-CO"/>
        </w:rPr>
      </w:pPr>
      <w:r>
        <w:rPr>
          <w:rFonts w:ascii="Arial Narrow" w:hAnsi="Arial Narrow"/>
          <w:noProof/>
          <w:sz w:val="24"/>
          <w:szCs w:val="24"/>
          <w:lang w:eastAsia="es-CO"/>
        </w:rPr>
        <w:drawing>
          <wp:inline distT="0" distB="0" distL="0" distR="0">
            <wp:extent cx="5711825" cy="3095625"/>
            <wp:effectExtent l="0" t="0" r="3175" b="952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3095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B11CA" w:rsidRPr="00865EEB" w:rsidRDefault="005B11CA" w:rsidP="002830A8">
      <w:pPr>
        <w:jc w:val="center"/>
        <w:rPr>
          <w:rFonts w:ascii="Arial Narrow" w:hAnsi="Arial Narrow"/>
          <w:noProof/>
          <w:sz w:val="14"/>
          <w:szCs w:val="24"/>
          <w:lang w:eastAsia="es-CO"/>
        </w:rPr>
      </w:pPr>
    </w:p>
    <w:p w:rsidR="00770282" w:rsidRDefault="005A2F36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6" w:name="_Toc448821760"/>
      <w:r>
        <w:rPr>
          <w:rFonts w:ascii="Arial Narrow" w:hAnsi="Arial Narrow"/>
          <w:b/>
          <w:noProof/>
          <w:sz w:val="24"/>
          <w:szCs w:val="24"/>
          <w:lang w:eastAsia="es-CO"/>
        </w:rPr>
        <w:t>Recomposiciones y/o Inclusiones</w:t>
      </w:r>
      <w:bookmarkEnd w:id="6"/>
    </w:p>
    <w:p w:rsidR="00865EEB" w:rsidRPr="00865EEB" w:rsidRDefault="00865EEB" w:rsidP="00865EEB">
      <w:pPr>
        <w:rPr>
          <w:rFonts w:ascii="Arial Narrow" w:hAnsi="Arial Narrow"/>
          <w:noProof/>
          <w:sz w:val="12"/>
          <w:szCs w:val="24"/>
          <w:lang w:eastAsia="es-CO"/>
        </w:rPr>
      </w:pPr>
    </w:p>
    <w:p w:rsidR="002830A8" w:rsidRDefault="00F93D41" w:rsidP="00865EEB">
      <w:pPr>
        <w:rPr>
          <w:rFonts w:ascii="Arial Narrow" w:hAnsi="Arial Narrow"/>
          <w:noProof/>
          <w:sz w:val="24"/>
          <w:szCs w:val="24"/>
          <w:lang w:eastAsia="es-CO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>
            <wp:extent cx="5890260" cy="3295650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260" cy="329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D45BF" w:rsidRDefault="00DD45BF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7" w:name="_Toc448821761"/>
      <w:r w:rsidRPr="00DD45BF">
        <w:rPr>
          <w:rFonts w:ascii="Arial Narrow" w:hAnsi="Arial Narrow"/>
          <w:b/>
          <w:noProof/>
          <w:sz w:val="24"/>
          <w:szCs w:val="24"/>
          <w:lang w:eastAsia="es-CO"/>
        </w:rPr>
        <w:lastRenderedPageBreak/>
        <w:t>Urgencias Vitales</w:t>
      </w:r>
      <w:bookmarkEnd w:id="7"/>
    </w:p>
    <w:p w:rsidR="00DD45BF" w:rsidRPr="00865EEB" w:rsidRDefault="00DD45BF" w:rsidP="00BB1E03">
      <w:pPr>
        <w:rPr>
          <w:rFonts w:ascii="Arial Narrow" w:hAnsi="Arial Narrow"/>
          <w:b/>
          <w:noProof/>
          <w:sz w:val="14"/>
          <w:szCs w:val="24"/>
          <w:lang w:eastAsia="es-CO"/>
        </w:rPr>
      </w:pPr>
    </w:p>
    <w:p w:rsidR="00C1373A" w:rsidRDefault="00F93D41" w:rsidP="007F4846">
      <w:pPr>
        <w:jc w:val="center"/>
        <w:rPr>
          <w:rFonts w:ascii="Arial Narrow" w:hAnsi="Arial Narrow"/>
          <w:b/>
          <w:noProof/>
          <w:sz w:val="24"/>
          <w:szCs w:val="24"/>
          <w:lang w:eastAsia="es-CO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anchor distT="0" distB="0" distL="114300" distR="114300" simplePos="0" relativeHeight="251666432" behindDoc="0" locked="0" layoutInCell="1" allowOverlap="1" wp14:anchorId="1D55C95C" wp14:editId="7F1AA0C4">
            <wp:simplePos x="0" y="0"/>
            <wp:positionH relativeFrom="column">
              <wp:posOffset>128270</wp:posOffset>
            </wp:positionH>
            <wp:positionV relativeFrom="paragraph">
              <wp:posOffset>0</wp:posOffset>
            </wp:positionV>
            <wp:extent cx="5284470" cy="2568840"/>
            <wp:effectExtent l="0" t="0" r="0" b="3175"/>
            <wp:wrapTopAndBottom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470" cy="2568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p w:rsidR="00865EEB" w:rsidRDefault="00865EEB" w:rsidP="007F4846">
      <w:pPr>
        <w:jc w:val="both"/>
        <w:rPr>
          <w:rFonts w:ascii="Arial Narrow" w:hAnsi="Arial Narrow"/>
          <w:noProof/>
          <w:sz w:val="24"/>
          <w:szCs w:val="24"/>
          <w:lang w:eastAsia="es-CO"/>
        </w:rPr>
      </w:pPr>
    </w:p>
    <w:sectPr w:rsidR="00865EEB" w:rsidSect="000E5E3E">
      <w:headerReference w:type="default" r:id="rId31"/>
      <w:footerReference w:type="default" r:id="rId32"/>
      <w:pgSz w:w="12240" w:h="15840" w:code="1"/>
      <w:pgMar w:top="1013" w:right="1418" w:bottom="1134" w:left="1418" w:header="426" w:footer="7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B45" w:rsidRDefault="00184B45" w:rsidP="00A97FE7">
      <w:r>
        <w:separator/>
      </w:r>
    </w:p>
  </w:endnote>
  <w:endnote w:type="continuationSeparator" w:id="0">
    <w:p w:rsidR="00184B45" w:rsidRDefault="00184B45" w:rsidP="00A97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5DEE" w:rsidRPr="00EF1C3C" w:rsidRDefault="000E5DEE" w:rsidP="006E0D58">
    <w:pPr>
      <w:pStyle w:val="Piedepgina"/>
      <w:pBdr>
        <w:bottom w:val="single" w:sz="12" w:space="1" w:color="auto"/>
      </w:pBdr>
      <w:jc w:val="center"/>
      <w:rPr>
        <w:rFonts w:ascii="Brush Script MT" w:hAnsi="Brush Script MT" w:cs="Arial"/>
        <w:sz w:val="44"/>
        <w:szCs w:val="44"/>
      </w:rPr>
    </w:pPr>
    <w:r w:rsidRPr="00DC629D">
      <w:rPr>
        <w:rFonts w:ascii="Brush Script MT" w:hAnsi="Brush Script MT" w:cs="Arial"/>
        <w:sz w:val="44"/>
        <w:szCs w:val="44"/>
      </w:rPr>
      <w:t>“Salud - Calidad - Humanización</w:t>
    </w:r>
    <w:r w:rsidRPr="00EF1C3C">
      <w:rPr>
        <w:rFonts w:ascii="Brush Script MT" w:hAnsi="Brush Script MT" w:cs="Arial"/>
        <w:sz w:val="44"/>
        <w:szCs w:val="44"/>
      </w:rPr>
      <w:t>”</w:t>
    </w:r>
  </w:p>
  <w:tbl>
    <w:tblPr>
      <w:tblW w:w="0" w:type="auto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8978"/>
    </w:tblGrid>
    <w:tr w:rsidR="000E5DEE" w:rsidTr="00604A2A">
      <w:tc>
        <w:tcPr>
          <w:tcW w:w="8978" w:type="dxa"/>
          <w:shd w:val="clear" w:color="auto" w:fill="auto"/>
        </w:tcPr>
        <w:p w:rsidR="000E5DEE" w:rsidRPr="00774F5E" w:rsidRDefault="000E5DEE" w:rsidP="00774F5E">
          <w:pPr>
            <w:pStyle w:val="Piedepgina"/>
            <w:jc w:val="center"/>
            <w:rPr>
              <w:rStyle w:val="Hipervnculo"/>
              <w:rFonts w:ascii="Arial Narrow" w:hAnsi="Arial Narrow" w:cs="Arial"/>
              <w:sz w:val="20"/>
              <w:szCs w:val="20"/>
            </w:rPr>
          </w:pPr>
          <w:r w:rsidRPr="00774F5E">
            <w:rPr>
              <w:rFonts w:ascii="Arial Narrow" w:hAnsi="Arial Narrow" w:cs="Arial"/>
              <w:color w:val="999999"/>
              <w:sz w:val="20"/>
              <w:szCs w:val="20"/>
            </w:rPr>
            <w:t xml:space="preserve">Transversal 3ª No. 49-00 - Conmutador 3486868 Ext. 3002 - </w:t>
          </w:r>
          <w:hyperlink r:id="rId1" w:history="1">
            <w:r w:rsidRPr="00774F5E">
              <w:rPr>
                <w:rStyle w:val="Hipervnculo"/>
                <w:rFonts w:ascii="Arial Narrow" w:hAnsi="Arial Narrow" w:cs="Arial"/>
                <w:sz w:val="20"/>
                <w:szCs w:val="20"/>
              </w:rPr>
              <w:t>www.hospitalmilitar.gov.co</w:t>
            </w:r>
          </w:hyperlink>
        </w:p>
        <w:p w:rsidR="000E5DEE" w:rsidRPr="00774F5E" w:rsidRDefault="000E5DEE" w:rsidP="00774F5E">
          <w:pPr>
            <w:pStyle w:val="Piedepgina"/>
            <w:jc w:val="center"/>
            <w:rPr>
              <w:rFonts w:ascii="Arial Narrow" w:hAnsi="Arial Narrow" w:cs="Arial"/>
              <w:color w:val="999999"/>
              <w:sz w:val="20"/>
              <w:szCs w:val="20"/>
            </w:rPr>
          </w:pPr>
          <w:r w:rsidRPr="00774F5E">
            <w:rPr>
              <w:rFonts w:ascii="Arial Narrow" w:hAnsi="Arial Narrow" w:cs="Arial"/>
              <w:color w:val="999999"/>
              <w:sz w:val="20"/>
              <w:szCs w:val="20"/>
            </w:rPr>
            <w:t>Bogotá, D.C. – Colombia</w:t>
          </w:r>
        </w:p>
        <w:p w:rsidR="000E5DEE" w:rsidRPr="00C54F01" w:rsidRDefault="000E5DEE" w:rsidP="00C54F01">
          <w:pPr>
            <w:pStyle w:val="Piedepgina"/>
            <w:jc w:val="right"/>
            <w:rPr>
              <w:rFonts w:cs="Arial"/>
              <w:color w:val="999999"/>
              <w:sz w:val="16"/>
              <w:szCs w:val="16"/>
            </w:rPr>
          </w:pPr>
        </w:p>
      </w:tc>
    </w:tr>
  </w:tbl>
  <w:p w:rsidR="000E5DEE" w:rsidRPr="00774F5E" w:rsidRDefault="000E5DEE" w:rsidP="00774F5E">
    <w:pPr>
      <w:tabs>
        <w:tab w:val="left" w:pos="5313"/>
      </w:tabs>
      <w:rPr>
        <w:rFonts w:ascii="Cambria" w:eastAsia="Times New Roman" w:hAnsi="Cambria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B45" w:rsidRDefault="00184B45" w:rsidP="00A97FE7">
      <w:r>
        <w:separator/>
      </w:r>
    </w:p>
  </w:footnote>
  <w:footnote w:type="continuationSeparator" w:id="0">
    <w:p w:rsidR="00184B45" w:rsidRDefault="00184B45" w:rsidP="00A97F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6234" w:type="dxa"/>
      <w:tblInd w:w="-743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384"/>
      <w:gridCol w:w="1384"/>
      <w:gridCol w:w="459"/>
      <w:gridCol w:w="925"/>
      <w:gridCol w:w="1384"/>
      <w:gridCol w:w="918"/>
      <w:gridCol w:w="600"/>
      <w:gridCol w:w="325"/>
      <w:gridCol w:w="2902"/>
      <w:gridCol w:w="424"/>
      <w:gridCol w:w="5529"/>
    </w:tblGrid>
    <w:tr w:rsidR="000E5DEE" w:rsidRPr="00C54F01" w:rsidTr="00774F5E">
      <w:trPr>
        <w:gridAfter w:val="1"/>
        <w:wAfter w:w="5529" w:type="dxa"/>
        <w:trHeight w:val="835"/>
      </w:trPr>
      <w:tc>
        <w:tcPr>
          <w:tcW w:w="1384" w:type="dxa"/>
          <w:tcBorders>
            <w:top w:val="nil"/>
            <w:left w:val="nil"/>
            <w:bottom w:val="nil"/>
            <w:right w:val="nil"/>
          </w:tcBorders>
        </w:tcPr>
        <w:p w:rsidR="000E5DEE" w:rsidRDefault="000E5DEE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right"/>
            <w:rPr>
              <w:noProof/>
              <w:lang w:eastAsia="es-CO"/>
            </w:rPr>
          </w:pPr>
          <w:r w:rsidRPr="00573FCB">
            <w:rPr>
              <w:noProof/>
              <w:lang w:eastAsia="es-CO"/>
            </w:rPr>
            <w:drawing>
              <wp:inline distT="0" distB="0" distL="0" distR="0">
                <wp:extent cx="647700" cy="619125"/>
                <wp:effectExtent l="0" t="0" r="0" b="9525"/>
                <wp:docPr id="3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84" w:type="dxa"/>
          <w:tcBorders>
            <w:top w:val="nil"/>
            <w:left w:val="nil"/>
            <w:bottom w:val="nil"/>
            <w:right w:val="nil"/>
          </w:tcBorders>
        </w:tcPr>
        <w:p w:rsidR="000E5DEE" w:rsidRPr="00672688" w:rsidRDefault="000E5DEE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 xml:space="preserve">HOSPITAL </w:t>
          </w:r>
        </w:p>
        <w:p w:rsidR="000E5DEE" w:rsidRPr="00672688" w:rsidRDefault="000E5DEE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 xml:space="preserve">MILITAR </w:t>
          </w:r>
        </w:p>
        <w:p w:rsidR="000E5DEE" w:rsidRDefault="000E5DEE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noProof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>CENTRAL</w:t>
          </w:r>
        </w:p>
      </w:tc>
      <w:tc>
        <w:tcPr>
          <w:tcW w:w="1384" w:type="dxa"/>
          <w:gridSpan w:val="2"/>
          <w:tcBorders>
            <w:top w:val="nil"/>
            <w:left w:val="nil"/>
            <w:bottom w:val="nil"/>
            <w:right w:val="nil"/>
          </w:tcBorders>
        </w:tcPr>
        <w:p w:rsidR="000E5DEE" w:rsidRPr="00F77F3F" w:rsidRDefault="000E5DEE" w:rsidP="00604A2A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right"/>
            <w:rPr>
              <w:rFonts w:ascii="Times New Roman" w:hAnsi="Times New Roman"/>
              <w:noProof/>
              <w:sz w:val="30"/>
              <w:szCs w:val="30"/>
              <w:u w:val="single"/>
              <w:lang w:eastAsia="es-CO"/>
            </w:rPr>
          </w:pPr>
        </w:p>
      </w:tc>
      <w:tc>
        <w:tcPr>
          <w:tcW w:w="1384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0E5DEE" w:rsidRDefault="000E5DEE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center"/>
            <w:rPr>
              <w:noProof/>
              <w:lang w:eastAsia="es-CO"/>
            </w:rPr>
          </w:pPr>
        </w:p>
      </w:tc>
      <w:tc>
        <w:tcPr>
          <w:tcW w:w="1843" w:type="dxa"/>
          <w:gridSpan w:val="3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0E5DEE" w:rsidRDefault="000E5DEE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both"/>
            <w:rPr>
              <w:noProof/>
              <w:lang w:eastAsia="es-CO"/>
            </w:rPr>
          </w:pPr>
        </w:p>
      </w:tc>
      <w:tc>
        <w:tcPr>
          <w:tcW w:w="3326" w:type="dxa"/>
          <w:gridSpan w:val="2"/>
          <w:tcBorders>
            <w:top w:val="single" w:sz="4" w:space="0" w:color="FFFFFF"/>
            <w:left w:val="nil"/>
            <w:bottom w:val="single" w:sz="4" w:space="0" w:color="FFFFFF"/>
            <w:right w:val="single" w:sz="4" w:space="0" w:color="FFFFFF"/>
          </w:tcBorders>
          <w:shd w:val="clear" w:color="auto" w:fill="auto"/>
        </w:tcPr>
        <w:p w:rsidR="000E5DEE" w:rsidRPr="00C54F01" w:rsidRDefault="000E5DEE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right"/>
            <w:rPr>
              <w:rFonts w:ascii="Times New Roman" w:hAnsi="Times New Roman"/>
              <w:noProof/>
              <w:sz w:val="30"/>
              <w:szCs w:val="30"/>
              <w:u w:val="single"/>
              <w:lang w:eastAsia="es-CO"/>
            </w:rPr>
          </w:pPr>
          <w:r w:rsidRPr="00774F5E">
            <w:rPr>
              <w:rFonts w:ascii="Arial" w:hAnsi="Arial" w:cs="Arial"/>
              <w:b/>
              <w:noProof/>
              <w:lang w:eastAsia="es-CO"/>
            </w:rPr>
            <w:drawing>
              <wp:inline distT="0" distB="0" distL="0" distR="0">
                <wp:extent cx="1885950" cy="438150"/>
                <wp:effectExtent l="0" t="0" r="0" b="0"/>
                <wp:docPr id="4" name="Pictur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2562" t="25000" r="40732" b="6395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859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0E5DEE" w:rsidRPr="00C54F01" w:rsidTr="00774F5E">
      <w:trPr>
        <w:trHeight w:val="202"/>
      </w:trPr>
      <w:tc>
        <w:tcPr>
          <w:tcW w:w="3227" w:type="dxa"/>
          <w:gridSpan w:val="3"/>
          <w:tcBorders>
            <w:top w:val="nil"/>
            <w:left w:val="nil"/>
            <w:bottom w:val="nil"/>
            <w:right w:val="nil"/>
          </w:tcBorders>
        </w:tcPr>
        <w:p w:rsidR="000E5DEE" w:rsidRPr="00F77F3F" w:rsidRDefault="000E5DEE" w:rsidP="00604A2A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“Salud </w:t>
          </w:r>
          <w:r w:rsidRPr="00B078C8">
            <w:rPr>
              <w:rFonts w:ascii="Brush Script MT" w:hAnsi="Brush Script MT" w:cs="Arial"/>
              <w:sz w:val="28"/>
              <w:szCs w:val="44"/>
            </w:rPr>
            <w:t>-</w:t>
          </w: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 Calidad </w:t>
          </w:r>
          <w:r w:rsidRPr="00B078C8">
            <w:rPr>
              <w:rFonts w:ascii="Brush Script MT" w:hAnsi="Brush Script MT" w:cs="Arial"/>
              <w:sz w:val="28"/>
              <w:szCs w:val="44"/>
            </w:rPr>
            <w:t>-</w:t>
          </w: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 Humanización”</w:t>
          </w:r>
        </w:p>
      </w:tc>
      <w:tc>
        <w:tcPr>
          <w:tcW w:w="3227" w:type="dxa"/>
          <w:gridSpan w:val="3"/>
          <w:tcBorders>
            <w:top w:val="nil"/>
            <w:left w:val="nil"/>
            <w:bottom w:val="nil"/>
            <w:right w:val="nil"/>
          </w:tcBorders>
        </w:tcPr>
        <w:p w:rsidR="000E5DEE" w:rsidRPr="00F77F3F" w:rsidRDefault="000E5DEE" w:rsidP="00604A2A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600" w:type="dxa"/>
          <w:tcBorders>
            <w:top w:val="nil"/>
            <w:left w:val="nil"/>
            <w:bottom w:val="nil"/>
            <w:right w:val="nil"/>
          </w:tcBorders>
        </w:tcPr>
        <w:p w:rsidR="000E5DEE" w:rsidRPr="00C54F01" w:rsidRDefault="000E5DEE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3227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0E5DEE" w:rsidRPr="00C54F01" w:rsidRDefault="000E5DEE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5953" w:type="dxa"/>
          <w:gridSpan w:val="2"/>
          <w:tcBorders>
            <w:top w:val="single" w:sz="4" w:space="0" w:color="FFFFFF"/>
            <w:left w:val="nil"/>
            <w:bottom w:val="single" w:sz="4" w:space="0" w:color="FFFFFF"/>
            <w:right w:val="single" w:sz="4" w:space="0" w:color="FFFFFF"/>
          </w:tcBorders>
          <w:shd w:val="clear" w:color="auto" w:fill="auto"/>
        </w:tcPr>
        <w:p w:rsidR="000E5DEE" w:rsidRPr="00C54F01" w:rsidRDefault="000E5DEE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</w:tr>
  </w:tbl>
  <w:p w:rsidR="000E5DEE" w:rsidRDefault="000E5DE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16ABC"/>
    <w:multiLevelType w:val="hybridMultilevel"/>
    <w:tmpl w:val="82C4F80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0524B8"/>
    <w:multiLevelType w:val="multilevel"/>
    <w:tmpl w:val="07D282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5B190AB7"/>
    <w:multiLevelType w:val="hybridMultilevel"/>
    <w:tmpl w:val="9916662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 style="mso-height-percent:200;mso-width-relative:margin;mso-height-relative:margin" fillcolor="white">
      <v:fill color="white"/>
      <v:textbox style="mso-fit-shape-to-text: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167"/>
    <w:rsid w:val="000037BC"/>
    <w:rsid w:val="000053CA"/>
    <w:rsid w:val="000057DE"/>
    <w:rsid w:val="000103B8"/>
    <w:rsid w:val="000174FE"/>
    <w:rsid w:val="00021290"/>
    <w:rsid w:val="00024BF9"/>
    <w:rsid w:val="00025C3C"/>
    <w:rsid w:val="00025F9C"/>
    <w:rsid w:val="00031BE7"/>
    <w:rsid w:val="00036237"/>
    <w:rsid w:val="0004033E"/>
    <w:rsid w:val="00051CB6"/>
    <w:rsid w:val="000523B5"/>
    <w:rsid w:val="0005456F"/>
    <w:rsid w:val="000550B0"/>
    <w:rsid w:val="00072850"/>
    <w:rsid w:val="00073D11"/>
    <w:rsid w:val="0007466B"/>
    <w:rsid w:val="00080728"/>
    <w:rsid w:val="000821FC"/>
    <w:rsid w:val="00083255"/>
    <w:rsid w:val="0008432F"/>
    <w:rsid w:val="00093B52"/>
    <w:rsid w:val="0009566B"/>
    <w:rsid w:val="000976D2"/>
    <w:rsid w:val="000A4240"/>
    <w:rsid w:val="000A4387"/>
    <w:rsid w:val="000A6647"/>
    <w:rsid w:val="000A6828"/>
    <w:rsid w:val="000B3234"/>
    <w:rsid w:val="000C4DA1"/>
    <w:rsid w:val="000C5841"/>
    <w:rsid w:val="000D2045"/>
    <w:rsid w:val="000D36AF"/>
    <w:rsid w:val="000D742B"/>
    <w:rsid w:val="000D7D73"/>
    <w:rsid w:val="000D7FB5"/>
    <w:rsid w:val="000E32CB"/>
    <w:rsid w:val="000E37BE"/>
    <w:rsid w:val="000E5DEE"/>
    <w:rsid w:val="000E5E3E"/>
    <w:rsid w:val="000F10E9"/>
    <w:rsid w:val="000F222C"/>
    <w:rsid w:val="000F6D75"/>
    <w:rsid w:val="00102A7F"/>
    <w:rsid w:val="00106671"/>
    <w:rsid w:val="001108F7"/>
    <w:rsid w:val="00111F3B"/>
    <w:rsid w:val="00112D74"/>
    <w:rsid w:val="00116153"/>
    <w:rsid w:val="00120F07"/>
    <w:rsid w:val="00121B9D"/>
    <w:rsid w:val="00124BEB"/>
    <w:rsid w:val="00125D0D"/>
    <w:rsid w:val="00127419"/>
    <w:rsid w:val="001322D1"/>
    <w:rsid w:val="00134C17"/>
    <w:rsid w:val="00137578"/>
    <w:rsid w:val="00146346"/>
    <w:rsid w:val="00157419"/>
    <w:rsid w:val="001574C6"/>
    <w:rsid w:val="00157DC2"/>
    <w:rsid w:val="00160640"/>
    <w:rsid w:val="001624B5"/>
    <w:rsid w:val="00163193"/>
    <w:rsid w:val="00173901"/>
    <w:rsid w:val="00175FD0"/>
    <w:rsid w:val="00177B90"/>
    <w:rsid w:val="00181BF9"/>
    <w:rsid w:val="00182CD6"/>
    <w:rsid w:val="00184B45"/>
    <w:rsid w:val="00187C0A"/>
    <w:rsid w:val="00187E98"/>
    <w:rsid w:val="00190C75"/>
    <w:rsid w:val="0019309E"/>
    <w:rsid w:val="00194242"/>
    <w:rsid w:val="001951D9"/>
    <w:rsid w:val="00195FC4"/>
    <w:rsid w:val="00196C26"/>
    <w:rsid w:val="001A2389"/>
    <w:rsid w:val="001A3372"/>
    <w:rsid w:val="001A342F"/>
    <w:rsid w:val="001A34EB"/>
    <w:rsid w:val="001A50DB"/>
    <w:rsid w:val="001C1EE5"/>
    <w:rsid w:val="001C3EA0"/>
    <w:rsid w:val="001D2DC4"/>
    <w:rsid w:val="001D31D5"/>
    <w:rsid w:val="001D7664"/>
    <w:rsid w:val="001E1FE6"/>
    <w:rsid w:val="001E3410"/>
    <w:rsid w:val="0020502D"/>
    <w:rsid w:val="002062CE"/>
    <w:rsid w:val="00210A19"/>
    <w:rsid w:val="00217A95"/>
    <w:rsid w:val="00220476"/>
    <w:rsid w:val="0022075E"/>
    <w:rsid w:val="0023630C"/>
    <w:rsid w:val="0024434F"/>
    <w:rsid w:val="0026200B"/>
    <w:rsid w:val="00273842"/>
    <w:rsid w:val="0027429F"/>
    <w:rsid w:val="0027555C"/>
    <w:rsid w:val="00276A82"/>
    <w:rsid w:val="00276C97"/>
    <w:rsid w:val="00277370"/>
    <w:rsid w:val="00277B7F"/>
    <w:rsid w:val="002802B2"/>
    <w:rsid w:val="0028133C"/>
    <w:rsid w:val="002830A8"/>
    <w:rsid w:val="002856DA"/>
    <w:rsid w:val="0029320A"/>
    <w:rsid w:val="0029370F"/>
    <w:rsid w:val="00293BC4"/>
    <w:rsid w:val="0029521D"/>
    <w:rsid w:val="00295EA4"/>
    <w:rsid w:val="00296682"/>
    <w:rsid w:val="0029788B"/>
    <w:rsid w:val="002A0B1B"/>
    <w:rsid w:val="002A212D"/>
    <w:rsid w:val="002A26D1"/>
    <w:rsid w:val="002A5946"/>
    <w:rsid w:val="002A5E87"/>
    <w:rsid w:val="002A6808"/>
    <w:rsid w:val="002B3D92"/>
    <w:rsid w:val="002B6695"/>
    <w:rsid w:val="002D0F3B"/>
    <w:rsid w:val="002D2237"/>
    <w:rsid w:val="002D36D4"/>
    <w:rsid w:val="002D3E48"/>
    <w:rsid w:val="002E1B6A"/>
    <w:rsid w:val="002E4924"/>
    <w:rsid w:val="002E60CC"/>
    <w:rsid w:val="002E6238"/>
    <w:rsid w:val="002F2A47"/>
    <w:rsid w:val="003020C0"/>
    <w:rsid w:val="00303E96"/>
    <w:rsid w:val="00303EF5"/>
    <w:rsid w:val="00305580"/>
    <w:rsid w:val="003131E6"/>
    <w:rsid w:val="003175B3"/>
    <w:rsid w:val="00317847"/>
    <w:rsid w:val="00327EBF"/>
    <w:rsid w:val="00330B93"/>
    <w:rsid w:val="00331768"/>
    <w:rsid w:val="00331EC3"/>
    <w:rsid w:val="00337550"/>
    <w:rsid w:val="003442A7"/>
    <w:rsid w:val="00346658"/>
    <w:rsid w:val="003521A7"/>
    <w:rsid w:val="003546CC"/>
    <w:rsid w:val="00354D44"/>
    <w:rsid w:val="00356B22"/>
    <w:rsid w:val="00357D9F"/>
    <w:rsid w:val="00360DB9"/>
    <w:rsid w:val="003613F9"/>
    <w:rsid w:val="00363A3A"/>
    <w:rsid w:val="003650A0"/>
    <w:rsid w:val="00367B01"/>
    <w:rsid w:val="00370BB8"/>
    <w:rsid w:val="0037192B"/>
    <w:rsid w:val="00372704"/>
    <w:rsid w:val="003769EE"/>
    <w:rsid w:val="00380E84"/>
    <w:rsid w:val="003810CE"/>
    <w:rsid w:val="00384827"/>
    <w:rsid w:val="00397480"/>
    <w:rsid w:val="003A08C4"/>
    <w:rsid w:val="003A611E"/>
    <w:rsid w:val="003B49FB"/>
    <w:rsid w:val="003B58FA"/>
    <w:rsid w:val="003B6B04"/>
    <w:rsid w:val="003C0BCC"/>
    <w:rsid w:val="003C2E13"/>
    <w:rsid w:val="003C4324"/>
    <w:rsid w:val="003C495B"/>
    <w:rsid w:val="003C5441"/>
    <w:rsid w:val="003C5FF6"/>
    <w:rsid w:val="003F0ED8"/>
    <w:rsid w:val="00402A8F"/>
    <w:rsid w:val="004042CA"/>
    <w:rsid w:val="004076C2"/>
    <w:rsid w:val="004109BA"/>
    <w:rsid w:val="00411893"/>
    <w:rsid w:val="00413831"/>
    <w:rsid w:val="00420D54"/>
    <w:rsid w:val="00427848"/>
    <w:rsid w:val="00432814"/>
    <w:rsid w:val="00435ECA"/>
    <w:rsid w:val="004426AF"/>
    <w:rsid w:val="00445325"/>
    <w:rsid w:val="00446DC5"/>
    <w:rsid w:val="00447373"/>
    <w:rsid w:val="00457D90"/>
    <w:rsid w:val="00462D4D"/>
    <w:rsid w:val="00465116"/>
    <w:rsid w:val="00466620"/>
    <w:rsid w:val="004703EA"/>
    <w:rsid w:val="00470984"/>
    <w:rsid w:val="00474E78"/>
    <w:rsid w:val="0048006B"/>
    <w:rsid w:val="00487833"/>
    <w:rsid w:val="0049289F"/>
    <w:rsid w:val="004A051A"/>
    <w:rsid w:val="004A25AD"/>
    <w:rsid w:val="004B0C39"/>
    <w:rsid w:val="004B1827"/>
    <w:rsid w:val="004B1A22"/>
    <w:rsid w:val="004B29A5"/>
    <w:rsid w:val="004B4EE7"/>
    <w:rsid w:val="004B54C8"/>
    <w:rsid w:val="004C3403"/>
    <w:rsid w:val="004C40D0"/>
    <w:rsid w:val="004C541B"/>
    <w:rsid w:val="004C6B2B"/>
    <w:rsid w:val="004D0D50"/>
    <w:rsid w:val="004D4C45"/>
    <w:rsid w:val="004D6CA5"/>
    <w:rsid w:val="004E3F12"/>
    <w:rsid w:val="004E4882"/>
    <w:rsid w:val="004E5C97"/>
    <w:rsid w:val="004F265C"/>
    <w:rsid w:val="004F341C"/>
    <w:rsid w:val="004F55FD"/>
    <w:rsid w:val="004F6999"/>
    <w:rsid w:val="004F6FF7"/>
    <w:rsid w:val="005148C0"/>
    <w:rsid w:val="00515203"/>
    <w:rsid w:val="0051577D"/>
    <w:rsid w:val="00516051"/>
    <w:rsid w:val="00530A8C"/>
    <w:rsid w:val="00537823"/>
    <w:rsid w:val="00537BBD"/>
    <w:rsid w:val="005409C2"/>
    <w:rsid w:val="00541EA1"/>
    <w:rsid w:val="005472DA"/>
    <w:rsid w:val="005516C0"/>
    <w:rsid w:val="00552A92"/>
    <w:rsid w:val="00561430"/>
    <w:rsid w:val="00570BA0"/>
    <w:rsid w:val="005767C8"/>
    <w:rsid w:val="00583E64"/>
    <w:rsid w:val="00583F35"/>
    <w:rsid w:val="005954A0"/>
    <w:rsid w:val="005A2F36"/>
    <w:rsid w:val="005B11CA"/>
    <w:rsid w:val="005C10BF"/>
    <w:rsid w:val="005D325E"/>
    <w:rsid w:val="005D3759"/>
    <w:rsid w:val="005D5A85"/>
    <w:rsid w:val="005D62D4"/>
    <w:rsid w:val="005D65F7"/>
    <w:rsid w:val="005E0414"/>
    <w:rsid w:val="005E45AD"/>
    <w:rsid w:val="005E6A59"/>
    <w:rsid w:val="005E7733"/>
    <w:rsid w:val="005F1EEB"/>
    <w:rsid w:val="005F5EAD"/>
    <w:rsid w:val="006049A9"/>
    <w:rsid w:val="00604A2A"/>
    <w:rsid w:val="00614CBE"/>
    <w:rsid w:val="00616A39"/>
    <w:rsid w:val="00621AA9"/>
    <w:rsid w:val="00634619"/>
    <w:rsid w:val="006347EE"/>
    <w:rsid w:val="00637E3C"/>
    <w:rsid w:val="00640693"/>
    <w:rsid w:val="006421B3"/>
    <w:rsid w:val="006435FF"/>
    <w:rsid w:val="00643CE1"/>
    <w:rsid w:val="0064727F"/>
    <w:rsid w:val="00653A95"/>
    <w:rsid w:val="00653FB5"/>
    <w:rsid w:val="0066102C"/>
    <w:rsid w:val="0066205D"/>
    <w:rsid w:val="00664469"/>
    <w:rsid w:val="0066565B"/>
    <w:rsid w:val="006670DF"/>
    <w:rsid w:val="00667DA8"/>
    <w:rsid w:val="006704F5"/>
    <w:rsid w:val="00672D74"/>
    <w:rsid w:val="00675ABF"/>
    <w:rsid w:val="006765BB"/>
    <w:rsid w:val="00677495"/>
    <w:rsid w:val="0069165D"/>
    <w:rsid w:val="006917BD"/>
    <w:rsid w:val="006A1B90"/>
    <w:rsid w:val="006A36FE"/>
    <w:rsid w:val="006A637D"/>
    <w:rsid w:val="006A6D47"/>
    <w:rsid w:val="006C0217"/>
    <w:rsid w:val="006D0D27"/>
    <w:rsid w:val="006D156D"/>
    <w:rsid w:val="006D1EB2"/>
    <w:rsid w:val="006D36A7"/>
    <w:rsid w:val="006D5F3B"/>
    <w:rsid w:val="006D7744"/>
    <w:rsid w:val="006D7974"/>
    <w:rsid w:val="006D7F72"/>
    <w:rsid w:val="006E0D58"/>
    <w:rsid w:val="006E3549"/>
    <w:rsid w:val="006F7703"/>
    <w:rsid w:val="00702512"/>
    <w:rsid w:val="00702C61"/>
    <w:rsid w:val="00702DAF"/>
    <w:rsid w:val="00705916"/>
    <w:rsid w:val="007062D7"/>
    <w:rsid w:val="00710553"/>
    <w:rsid w:val="00713124"/>
    <w:rsid w:val="007132E6"/>
    <w:rsid w:val="00713A42"/>
    <w:rsid w:val="00713F68"/>
    <w:rsid w:val="00714915"/>
    <w:rsid w:val="00720B30"/>
    <w:rsid w:val="007251FC"/>
    <w:rsid w:val="00730320"/>
    <w:rsid w:val="0075379B"/>
    <w:rsid w:val="00770282"/>
    <w:rsid w:val="0077230A"/>
    <w:rsid w:val="00774CE7"/>
    <w:rsid w:val="00774F5E"/>
    <w:rsid w:val="00775381"/>
    <w:rsid w:val="007801C5"/>
    <w:rsid w:val="00790219"/>
    <w:rsid w:val="00793700"/>
    <w:rsid w:val="00796B22"/>
    <w:rsid w:val="007A25F6"/>
    <w:rsid w:val="007A2E83"/>
    <w:rsid w:val="007A5A45"/>
    <w:rsid w:val="007A71F3"/>
    <w:rsid w:val="007B3BD2"/>
    <w:rsid w:val="007B4FB6"/>
    <w:rsid w:val="007B5343"/>
    <w:rsid w:val="007C0DA2"/>
    <w:rsid w:val="007C3AEC"/>
    <w:rsid w:val="007D18B2"/>
    <w:rsid w:val="007D6C0F"/>
    <w:rsid w:val="007D7443"/>
    <w:rsid w:val="007E0160"/>
    <w:rsid w:val="007E7732"/>
    <w:rsid w:val="007F0948"/>
    <w:rsid w:val="007F0973"/>
    <w:rsid w:val="007F0CF5"/>
    <w:rsid w:val="007F4846"/>
    <w:rsid w:val="007F6E8A"/>
    <w:rsid w:val="007F71A2"/>
    <w:rsid w:val="00803CDB"/>
    <w:rsid w:val="00805F25"/>
    <w:rsid w:val="00814E82"/>
    <w:rsid w:val="008153ED"/>
    <w:rsid w:val="008273BA"/>
    <w:rsid w:val="00837B15"/>
    <w:rsid w:val="00842738"/>
    <w:rsid w:val="00844DB7"/>
    <w:rsid w:val="008468D1"/>
    <w:rsid w:val="00850CFC"/>
    <w:rsid w:val="008554A4"/>
    <w:rsid w:val="00855759"/>
    <w:rsid w:val="00856C45"/>
    <w:rsid w:val="008603F7"/>
    <w:rsid w:val="00860C94"/>
    <w:rsid w:val="00860E0A"/>
    <w:rsid w:val="00862342"/>
    <w:rsid w:val="00864850"/>
    <w:rsid w:val="00865CC4"/>
    <w:rsid w:val="00865EEB"/>
    <w:rsid w:val="008736DD"/>
    <w:rsid w:val="00873AB8"/>
    <w:rsid w:val="00875816"/>
    <w:rsid w:val="00875A1E"/>
    <w:rsid w:val="00882CE9"/>
    <w:rsid w:val="0088388F"/>
    <w:rsid w:val="00883C32"/>
    <w:rsid w:val="008925A2"/>
    <w:rsid w:val="00897C14"/>
    <w:rsid w:val="008A2F2D"/>
    <w:rsid w:val="008B232E"/>
    <w:rsid w:val="008B34FA"/>
    <w:rsid w:val="008B56A1"/>
    <w:rsid w:val="008C12DB"/>
    <w:rsid w:val="008C23FF"/>
    <w:rsid w:val="008C3B53"/>
    <w:rsid w:val="008D47D5"/>
    <w:rsid w:val="008D583F"/>
    <w:rsid w:val="008E0743"/>
    <w:rsid w:val="008E266C"/>
    <w:rsid w:val="008E7C83"/>
    <w:rsid w:val="008F015E"/>
    <w:rsid w:val="008F53E7"/>
    <w:rsid w:val="00902F5A"/>
    <w:rsid w:val="00903F63"/>
    <w:rsid w:val="00905CEF"/>
    <w:rsid w:val="00914D92"/>
    <w:rsid w:val="009157B7"/>
    <w:rsid w:val="0092046D"/>
    <w:rsid w:val="009204C3"/>
    <w:rsid w:val="00925913"/>
    <w:rsid w:val="009318B3"/>
    <w:rsid w:val="009334CA"/>
    <w:rsid w:val="009335D9"/>
    <w:rsid w:val="009414B8"/>
    <w:rsid w:val="009427E9"/>
    <w:rsid w:val="00960B47"/>
    <w:rsid w:val="009725A5"/>
    <w:rsid w:val="00973480"/>
    <w:rsid w:val="0097614C"/>
    <w:rsid w:val="009906F2"/>
    <w:rsid w:val="00995CB2"/>
    <w:rsid w:val="00995E8B"/>
    <w:rsid w:val="009A0DE5"/>
    <w:rsid w:val="009A231A"/>
    <w:rsid w:val="009A2B5B"/>
    <w:rsid w:val="009A3572"/>
    <w:rsid w:val="009A4BDF"/>
    <w:rsid w:val="009A4C5D"/>
    <w:rsid w:val="009A5FC2"/>
    <w:rsid w:val="009B33B9"/>
    <w:rsid w:val="009B4043"/>
    <w:rsid w:val="009C0CC0"/>
    <w:rsid w:val="009C63F1"/>
    <w:rsid w:val="009C6A8B"/>
    <w:rsid w:val="009D5D98"/>
    <w:rsid w:val="009E4264"/>
    <w:rsid w:val="009E54CE"/>
    <w:rsid w:val="009F0AFF"/>
    <w:rsid w:val="009F1A46"/>
    <w:rsid w:val="009F2AC7"/>
    <w:rsid w:val="009F3248"/>
    <w:rsid w:val="009F5891"/>
    <w:rsid w:val="00A01481"/>
    <w:rsid w:val="00A03C9E"/>
    <w:rsid w:val="00A06AC9"/>
    <w:rsid w:val="00A11078"/>
    <w:rsid w:val="00A17596"/>
    <w:rsid w:val="00A22717"/>
    <w:rsid w:val="00A30CB4"/>
    <w:rsid w:val="00A33D5A"/>
    <w:rsid w:val="00A34350"/>
    <w:rsid w:val="00A41B55"/>
    <w:rsid w:val="00A55D88"/>
    <w:rsid w:val="00A57B95"/>
    <w:rsid w:val="00A713B5"/>
    <w:rsid w:val="00A71FC2"/>
    <w:rsid w:val="00A721F0"/>
    <w:rsid w:val="00A82E1C"/>
    <w:rsid w:val="00A853D1"/>
    <w:rsid w:val="00A8545F"/>
    <w:rsid w:val="00A85869"/>
    <w:rsid w:val="00A92942"/>
    <w:rsid w:val="00A92D59"/>
    <w:rsid w:val="00A95CB5"/>
    <w:rsid w:val="00A9753D"/>
    <w:rsid w:val="00A97FE7"/>
    <w:rsid w:val="00AA1BE7"/>
    <w:rsid w:val="00AB1A25"/>
    <w:rsid w:val="00AB1BAA"/>
    <w:rsid w:val="00AB4511"/>
    <w:rsid w:val="00AB57EC"/>
    <w:rsid w:val="00AB6A50"/>
    <w:rsid w:val="00AB6E56"/>
    <w:rsid w:val="00AC03F1"/>
    <w:rsid w:val="00AD2816"/>
    <w:rsid w:val="00AD5884"/>
    <w:rsid w:val="00AD6B91"/>
    <w:rsid w:val="00AE1F86"/>
    <w:rsid w:val="00AE2545"/>
    <w:rsid w:val="00AF5BAC"/>
    <w:rsid w:val="00AF5D99"/>
    <w:rsid w:val="00AF71F7"/>
    <w:rsid w:val="00AF783F"/>
    <w:rsid w:val="00B02C75"/>
    <w:rsid w:val="00B078C8"/>
    <w:rsid w:val="00B12724"/>
    <w:rsid w:val="00B213B6"/>
    <w:rsid w:val="00B23E97"/>
    <w:rsid w:val="00B252C7"/>
    <w:rsid w:val="00B338A0"/>
    <w:rsid w:val="00B3465C"/>
    <w:rsid w:val="00B36A02"/>
    <w:rsid w:val="00B443CF"/>
    <w:rsid w:val="00B520DB"/>
    <w:rsid w:val="00B52180"/>
    <w:rsid w:val="00B600DA"/>
    <w:rsid w:val="00B601CC"/>
    <w:rsid w:val="00B61331"/>
    <w:rsid w:val="00B62C67"/>
    <w:rsid w:val="00B707B0"/>
    <w:rsid w:val="00B7639C"/>
    <w:rsid w:val="00B800C5"/>
    <w:rsid w:val="00B82ADF"/>
    <w:rsid w:val="00B862AA"/>
    <w:rsid w:val="00B87E36"/>
    <w:rsid w:val="00B90636"/>
    <w:rsid w:val="00B91CCF"/>
    <w:rsid w:val="00B94304"/>
    <w:rsid w:val="00B95532"/>
    <w:rsid w:val="00BB05DE"/>
    <w:rsid w:val="00BB1E03"/>
    <w:rsid w:val="00BB78D4"/>
    <w:rsid w:val="00BC09C6"/>
    <w:rsid w:val="00BC50B8"/>
    <w:rsid w:val="00BC7BF4"/>
    <w:rsid w:val="00BD0AB3"/>
    <w:rsid w:val="00BE09B4"/>
    <w:rsid w:val="00BE12E5"/>
    <w:rsid w:val="00BE1F44"/>
    <w:rsid w:val="00BE2B83"/>
    <w:rsid w:val="00BE525B"/>
    <w:rsid w:val="00BE5710"/>
    <w:rsid w:val="00BE76A2"/>
    <w:rsid w:val="00BF4BDE"/>
    <w:rsid w:val="00BF59E8"/>
    <w:rsid w:val="00C07EAF"/>
    <w:rsid w:val="00C11470"/>
    <w:rsid w:val="00C1373A"/>
    <w:rsid w:val="00C154DC"/>
    <w:rsid w:val="00C1720D"/>
    <w:rsid w:val="00C231A1"/>
    <w:rsid w:val="00C34D48"/>
    <w:rsid w:val="00C42B35"/>
    <w:rsid w:val="00C43CD0"/>
    <w:rsid w:val="00C44912"/>
    <w:rsid w:val="00C464E5"/>
    <w:rsid w:val="00C475BD"/>
    <w:rsid w:val="00C475F4"/>
    <w:rsid w:val="00C54F01"/>
    <w:rsid w:val="00C60226"/>
    <w:rsid w:val="00C64B91"/>
    <w:rsid w:val="00C65EBA"/>
    <w:rsid w:val="00C70F40"/>
    <w:rsid w:val="00C71096"/>
    <w:rsid w:val="00C71431"/>
    <w:rsid w:val="00C729EA"/>
    <w:rsid w:val="00C74CF3"/>
    <w:rsid w:val="00C8753F"/>
    <w:rsid w:val="00C91498"/>
    <w:rsid w:val="00C92E5D"/>
    <w:rsid w:val="00CA20D5"/>
    <w:rsid w:val="00CA51AC"/>
    <w:rsid w:val="00CA796E"/>
    <w:rsid w:val="00CB5FE4"/>
    <w:rsid w:val="00CB7854"/>
    <w:rsid w:val="00CC1A42"/>
    <w:rsid w:val="00CC38EE"/>
    <w:rsid w:val="00CD0DA2"/>
    <w:rsid w:val="00CD34D9"/>
    <w:rsid w:val="00CD5F1B"/>
    <w:rsid w:val="00CE1DEC"/>
    <w:rsid w:val="00CE566A"/>
    <w:rsid w:val="00CE6C25"/>
    <w:rsid w:val="00CF22C6"/>
    <w:rsid w:val="00CF6A98"/>
    <w:rsid w:val="00CF6AE3"/>
    <w:rsid w:val="00D01394"/>
    <w:rsid w:val="00D166A0"/>
    <w:rsid w:val="00D2256A"/>
    <w:rsid w:val="00D26416"/>
    <w:rsid w:val="00D32C61"/>
    <w:rsid w:val="00D40508"/>
    <w:rsid w:val="00D42167"/>
    <w:rsid w:val="00D4348A"/>
    <w:rsid w:val="00D43F66"/>
    <w:rsid w:val="00D456E0"/>
    <w:rsid w:val="00D53042"/>
    <w:rsid w:val="00D56467"/>
    <w:rsid w:val="00D60878"/>
    <w:rsid w:val="00D6555C"/>
    <w:rsid w:val="00D66D44"/>
    <w:rsid w:val="00D7133E"/>
    <w:rsid w:val="00D71342"/>
    <w:rsid w:val="00D72C4F"/>
    <w:rsid w:val="00D927C8"/>
    <w:rsid w:val="00D9363B"/>
    <w:rsid w:val="00D950F2"/>
    <w:rsid w:val="00D960A7"/>
    <w:rsid w:val="00D97FAA"/>
    <w:rsid w:val="00DA655A"/>
    <w:rsid w:val="00DB0F65"/>
    <w:rsid w:val="00DB1865"/>
    <w:rsid w:val="00DB68E9"/>
    <w:rsid w:val="00DC1681"/>
    <w:rsid w:val="00DD31EC"/>
    <w:rsid w:val="00DD42F8"/>
    <w:rsid w:val="00DD4414"/>
    <w:rsid w:val="00DD45BF"/>
    <w:rsid w:val="00DD4FCC"/>
    <w:rsid w:val="00DD6DEA"/>
    <w:rsid w:val="00DE173A"/>
    <w:rsid w:val="00DF0ABA"/>
    <w:rsid w:val="00DF1C3B"/>
    <w:rsid w:val="00DF7D36"/>
    <w:rsid w:val="00E04834"/>
    <w:rsid w:val="00E0531C"/>
    <w:rsid w:val="00E1227E"/>
    <w:rsid w:val="00E140C7"/>
    <w:rsid w:val="00E20808"/>
    <w:rsid w:val="00E220F1"/>
    <w:rsid w:val="00E2219D"/>
    <w:rsid w:val="00E31B0C"/>
    <w:rsid w:val="00E3513D"/>
    <w:rsid w:val="00E40D37"/>
    <w:rsid w:val="00E41987"/>
    <w:rsid w:val="00E428D6"/>
    <w:rsid w:val="00E44D00"/>
    <w:rsid w:val="00E464C2"/>
    <w:rsid w:val="00E6005B"/>
    <w:rsid w:val="00E60E89"/>
    <w:rsid w:val="00E66BCA"/>
    <w:rsid w:val="00E71C6A"/>
    <w:rsid w:val="00E74DED"/>
    <w:rsid w:val="00E75F27"/>
    <w:rsid w:val="00E82537"/>
    <w:rsid w:val="00E828B4"/>
    <w:rsid w:val="00E838E4"/>
    <w:rsid w:val="00E863F2"/>
    <w:rsid w:val="00E87A90"/>
    <w:rsid w:val="00E93610"/>
    <w:rsid w:val="00E94B09"/>
    <w:rsid w:val="00E96E34"/>
    <w:rsid w:val="00EA0034"/>
    <w:rsid w:val="00EA2D75"/>
    <w:rsid w:val="00EA3F6F"/>
    <w:rsid w:val="00EA606B"/>
    <w:rsid w:val="00EA7C6E"/>
    <w:rsid w:val="00EC0291"/>
    <w:rsid w:val="00EC2763"/>
    <w:rsid w:val="00EC519A"/>
    <w:rsid w:val="00ED1026"/>
    <w:rsid w:val="00ED19C1"/>
    <w:rsid w:val="00EE6854"/>
    <w:rsid w:val="00EE7269"/>
    <w:rsid w:val="00EF5946"/>
    <w:rsid w:val="00EF6A9D"/>
    <w:rsid w:val="00F0342C"/>
    <w:rsid w:val="00F07583"/>
    <w:rsid w:val="00F0784B"/>
    <w:rsid w:val="00F11DFC"/>
    <w:rsid w:val="00F13A12"/>
    <w:rsid w:val="00F14973"/>
    <w:rsid w:val="00F16F5B"/>
    <w:rsid w:val="00F20DF7"/>
    <w:rsid w:val="00F21E5A"/>
    <w:rsid w:val="00F257A6"/>
    <w:rsid w:val="00F32300"/>
    <w:rsid w:val="00F32EF0"/>
    <w:rsid w:val="00F44ACD"/>
    <w:rsid w:val="00F45096"/>
    <w:rsid w:val="00F57F39"/>
    <w:rsid w:val="00F60B41"/>
    <w:rsid w:val="00F610B8"/>
    <w:rsid w:val="00F707CE"/>
    <w:rsid w:val="00F722F2"/>
    <w:rsid w:val="00F762EA"/>
    <w:rsid w:val="00F80803"/>
    <w:rsid w:val="00F87E6A"/>
    <w:rsid w:val="00F93D41"/>
    <w:rsid w:val="00FA4094"/>
    <w:rsid w:val="00FA51C6"/>
    <w:rsid w:val="00FA6459"/>
    <w:rsid w:val="00FB2756"/>
    <w:rsid w:val="00FB7804"/>
    <w:rsid w:val="00FB79C4"/>
    <w:rsid w:val="00FE3DD3"/>
    <w:rsid w:val="00FF0151"/>
    <w:rsid w:val="00FF12C9"/>
    <w:rsid w:val="00FF4602"/>
    <w:rsid w:val="00FF46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height-percent:200;mso-width-relative:margin;mso-height-relative:margin" fillcolor="white">
      <v:fill color="white"/>
      <v:textbox style="mso-fit-shape-to-text:t"/>
    </o:shapedefaults>
    <o:shapelayout v:ext="edit">
      <o:idmap v:ext="edit" data="1"/>
    </o:shapelayout>
  </w:shapeDefaults>
  <w:decimalSymbol w:val=","/>
  <w:listSeparator w:val=","/>
  <w15:docId w15:val="{FA3C997A-877F-49AD-B919-E7A13ADC5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394"/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D42167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F48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ar"/>
    <w:qFormat/>
    <w:rsid w:val="00F80803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val="es-ES" w:eastAsia="es-ES"/>
    </w:rPr>
  </w:style>
  <w:style w:type="paragraph" w:styleId="Ttulo4">
    <w:name w:val="heading 4"/>
    <w:basedOn w:val="Normal"/>
    <w:link w:val="Ttulo4Car"/>
    <w:qFormat/>
    <w:rsid w:val="00F80803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sz w:val="24"/>
      <w:szCs w:val="24"/>
      <w:lang w:val="es-ES" w:eastAsia="es-ES"/>
    </w:rPr>
  </w:style>
  <w:style w:type="paragraph" w:styleId="Ttulo5">
    <w:name w:val="heading 5"/>
    <w:basedOn w:val="Normal"/>
    <w:link w:val="Ttulo5Car"/>
    <w:qFormat/>
    <w:rsid w:val="00F80803"/>
    <w:pPr>
      <w:spacing w:before="100" w:beforeAutospacing="1" w:after="100" w:afterAutospacing="1"/>
      <w:outlineLvl w:val="4"/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paragraph" w:styleId="Ttulo6">
    <w:name w:val="heading 6"/>
    <w:basedOn w:val="Normal"/>
    <w:link w:val="Ttulo6Car"/>
    <w:qFormat/>
    <w:rsid w:val="00F80803"/>
    <w:pPr>
      <w:spacing w:before="100" w:beforeAutospacing="1" w:after="100" w:afterAutospacing="1"/>
      <w:outlineLvl w:val="5"/>
    </w:pPr>
    <w:rPr>
      <w:rFonts w:ascii="Times New Roman" w:eastAsia="Times New Roman" w:hAnsi="Times New Roman"/>
      <w:b/>
      <w:bCs/>
      <w:sz w:val="15"/>
      <w:szCs w:val="15"/>
      <w:lang w:val="es-ES" w:eastAsia="es-ES"/>
    </w:rPr>
  </w:style>
  <w:style w:type="paragraph" w:styleId="Ttulo8">
    <w:name w:val="heading 8"/>
    <w:basedOn w:val="Normal"/>
    <w:next w:val="Normal"/>
    <w:link w:val="Ttulo8Car"/>
    <w:unhideWhenUsed/>
    <w:qFormat/>
    <w:rsid w:val="00637E3C"/>
    <w:pPr>
      <w:keepNext/>
      <w:keepLines/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D4216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Sinespaciado">
    <w:name w:val="No Spacing"/>
    <w:link w:val="SinespaciadoCar"/>
    <w:uiPriority w:val="1"/>
    <w:qFormat/>
    <w:rsid w:val="00D42167"/>
    <w:rPr>
      <w:rFonts w:eastAsia="Times New Roman"/>
      <w:sz w:val="22"/>
      <w:szCs w:val="22"/>
      <w:lang w:val="es-ES" w:eastAsia="en-US"/>
    </w:rPr>
  </w:style>
  <w:style w:type="character" w:customStyle="1" w:styleId="SinespaciadoCar">
    <w:name w:val="Sin espaciado Car"/>
    <w:link w:val="Sinespaciado"/>
    <w:uiPriority w:val="1"/>
    <w:rsid w:val="00D42167"/>
    <w:rPr>
      <w:rFonts w:eastAsia="Times New Roman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216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4216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7FE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7FE7"/>
  </w:style>
  <w:style w:type="paragraph" w:styleId="Piedepgina">
    <w:name w:val="footer"/>
    <w:basedOn w:val="Normal"/>
    <w:link w:val="PiedepginaCar"/>
    <w:unhideWhenUsed/>
    <w:rsid w:val="00A97FE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A97FE7"/>
  </w:style>
  <w:style w:type="table" w:styleId="Tablaconcuadrcula">
    <w:name w:val="Table Grid"/>
    <w:basedOn w:val="Tablanormal"/>
    <w:uiPriority w:val="59"/>
    <w:rsid w:val="007303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3B6B0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A637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CO"/>
    </w:rPr>
  </w:style>
  <w:style w:type="character" w:styleId="Textoennegrita">
    <w:name w:val="Strong"/>
    <w:uiPriority w:val="22"/>
    <w:qFormat/>
    <w:rsid w:val="0075379B"/>
    <w:rPr>
      <w:b/>
      <w:bCs/>
    </w:rPr>
  </w:style>
  <w:style w:type="character" w:styleId="Hipervnculo">
    <w:name w:val="Hyperlink"/>
    <w:uiPriority w:val="99"/>
    <w:unhideWhenUsed/>
    <w:rsid w:val="00466620"/>
    <w:rPr>
      <w:color w:val="0000FF"/>
      <w:u w:val="single"/>
    </w:rPr>
  </w:style>
  <w:style w:type="character" w:customStyle="1" w:styleId="Ttulo8Car">
    <w:name w:val="Título 8 Car"/>
    <w:link w:val="Ttulo8"/>
    <w:uiPriority w:val="9"/>
    <w:semiHidden/>
    <w:rsid w:val="00637E3C"/>
    <w:rPr>
      <w:rFonts w:ascii="Cambria" w:eastAsia="Times New Roman" w:hAnsi="Cambria" w:cs="Times New Roman"/>
      <w:color w:val="404040"/>
      <w:sz w:val="20"/>
      <w:szCs w:val="20"/>
    </w:rPr>
  </w:style>
  <w:style w:type="paragraph" w:styleId="Sangradetextonormal">
    <w:name w:val="Body Text Indent"/>
    <w:basedOn w:val="Normal"/>
    <w:link w:val="SangradetextonormalCar"/>
    <w:rsid w:val="00637E3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link w:val="Sangradetextonormal"/>
    <w:rsid w:val="00637E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637E3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link w:val="Textoindependiente"/>
    <w:rsid w:val="00637E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Textoindependiente21">
    <w:name w:val="Texto independiente 21"/>
    <w:basedOn w:val="Normal"/>
    <w:rsid w:val="00637E3C"/>
    <w:pPr>
      <w:jc w:val="both"/>
    </w:pPr>
    <w:rPr>
      <w:rFonts w:ascii="Book Antiqua" w:eastAsia="Times New Roman" w:hAnsi="Book Antiqua"/>
      <w:i/>
      <w:sz w:val="28"/>
      <w:szCs w:val="20"/>
      <w:lang w:val="es-ES" w:eastAsia="es-MX"/>
    </w:rPr>
  </w:style>
  <w:style w:type="character" w:customStyle="1" w:styleId="Ttulo3Car">
    <w:name w:val="Título 3 Car"/>
    <w:link w:val="Ttulo3"/>
    <w:rsid w:val="00F80803"/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customStyle="1" w:styleId="Ttulo4Car">
    <w:name w:val="Título 4 Car"/>
    <w:link w:val="Ttulo4"/>
    <w:rsid w:val="00F80803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Ttulo5Car">
    <w:name w:val="Título 5 Car"/>
    <w:link w:val="Ttulo5"/>
    <w:rsid w:val="00F80803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character" w:customStyle="1" w:styleId="Ttulo6Car">
    <w:name w:val="Título 6 Car"/>
    <w:link w:val="Ttulo6"/>
    <w:rsid w:val="00F80803"/>
    <w:rPr>
      <w:rFonts w:ascii="Times New Roman" w:eastAsia="Times New Roman" w:hAnsi="Times New Roman" w:cs="Times New Roman"/>
      <w:b/>
      <w:bCs/>
      <w:sz w:val="15"/>
      <w:szCs w:val="15"/>
      <w:lang w:val="es-ES" w:eastAsia="es-ES"/>
    </w:rPr>
  </w:style>
  <w:style w:type="paragraph" w:customStyle="1" w:styleId="Ttulo10">
    <w:name w:val="Título1"/>
    <w:basedOn w:val="Normal"/>
    <w:link w:val="TtuloCar"/>
    <w:qFormat/>
    <w:rsid w:val="00F8080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tuloCar">
    <w:name w:val="Título Car"/>
    <w:link w:val="Ttulo10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pelle">
    <w:name w:val="spelle"/>
    <w:basedOn w:val="Fuentedeprrafopredeter"/>
    <w:rsid w:val="00F80803"/>
  </w:style>
  <w:style w:type="paragraph" w:styleId="Sangra3detindependiente">
    <w:name w:val="Body Text Indent 3"/>
    <w:basedOn w:val="Normal"/>
    <w:link w:val="Sangra3detindependienteCar"/>
    <w:rsid w:val="00F8080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link w:val="Sangra3detindependiente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ame">
    <w:name w:val="grame"/>
    <w:basedOn w:val="Fuentedeprrafopredeter"/>
    <w:rsid w:val="00F80803"/>
  </w:style>
  <w:style w:type="paragraph" w:styleId="Sangra2detindependiente">
    <w:name w:val="Body Text Indent 2"/>
    <w:basedOn w:val="Normal"/>
    <w:link w:val="Sangra2detindependienteCar"/>
    <w:rsid w:val="00F8080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link w:val="Sangra2detindependiente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F80803"/>
  </w:style>
  <w:style w:type="paragraph" w:customStyle="1" w:styleId="Textoindependiente22">
    <w:name w:val="Texto independiente 22"/>
    <w:basedOn w:val="Normal"/>
    <w:rsid w:val="007132E6"/>
    <w:pPr>
      <w:jc w:val="both"/>
    </w:pPr>
    <w:rPr>
      <w:rFonts w:ascii="Book Antiqua" w:eastAsia="Times New Roman" w:hAnsi="Book Antiqua"/>
      <w:i/>
      <w:sz w:val="28"/>
      <w:szCs w:val="20"/>
      <w:lang w:val="es-ES" w:eastAsia="es-MX"/>
    </w:rPr>
  </w:style>
  <w:style w:type="paragraph" w:styleId="TtulodeTDC">
    <w:name w:val="TOC Heading"/>
    <w:basedOn w:val="Ttulo1"/>
    <w:next w:val="Normal"/>
    <w:uiPriority w:val="39"/>
    <w:unhideWhenUsed/>
    <w:qFormat/>
    <w:rsid w:val="00DD45BF"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DD45BF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DD45BF"/>
    <w:pPr>
      <w:spacing w:after="100"/>
      <w:ind w:left="220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7F484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4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4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41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66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04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4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9387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56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4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10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37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63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93087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711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image" Target="media/image8.jpeg"/><Relationship Id="rId26" Type="http://schemas.openxmlformats.org/officeDocument/2006/relationships/image" Target="media/image16.emf"/><Relationship Id="rId3" Type="http://schemas.openxmlformats.org/officeDocument/2006/relationships/numbering" Target="numbering.xml"/><Relationship Id="rId21" Type="http://schemas.openxmlformats.org/officeDocument/2006/relationships/image" Target="media/image11.jpe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17" Type="http://schemas.openxmlformats.org/officeDocument/2006/relationships/image" Target="media/image7.emf"/><Relationship Id="rId25" Type="http://schemas.openxmlformats.org/officeDocument/2006/relationships/image" Target="media/image15.jpe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0.emf"/><Relationship Id="rId24" Type="http://schemas.openxmlformats.org/officeDocument/2006/relationships/image" Target="media/image14.jpeg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image" Target="media/image2.gif"/><Relationship Id="rId19" Type="http://schemas.openxmlformats.org/officeDocument/2006/relationships/image" Target="media/image9.emf"/><Relationship Id="rId31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4.emf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ospitalmilitar.gov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2.png"/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Director Hospital Militar Central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B5DB2F-F94B-415A-BCD6-3E3EE6D9C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640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ANTEPROYECTO DE PRESUPUESTO 2012</vt:lpstr>
    </vt:vector>
  </TitlesOfParts>
  <Company>RICARDO GÓMEZ NIETO</Company>
  <LinksUpToDate>false</LinksUpToDate>
  <CharactersWithSpaces>4152</CharactersWithSpaces>
  <SharedDoc>false</SharedDoc>
  <HLinks>
    <vt:vector size="6" baseType="variant">
      <vt:variant>
        <vt:i4>6422582</vt:i4>
      </vt:variant>
      <vt:variant>
        <vt:i4>0</vt:i4>
      </vt:variant>
      <vt:variant>
        <vt:i4>0</vt:i4>
      </vt:variant>
      <vt:variant>
        <vt:i4>5</vt:i4>
      </vt:variant>
      <vt:variant>
        <vt:lpwstr>http://www.hospitalmilitar.gov.co/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ANTEPROYECTO DE PRESUPUESTO 2012</dc:title>
  <dc:creator>Juan Sebastian Vega Lagos</dc:creator>
  <cp:lastModifiedBy>Marisol Rubiano</cp:lastModifiedBy>
  <cp:revision>2</cp:revision>
  <cp:lastPrinted>2013-09-12T16:49:00Z</cp:lastPrinted>
  <dcterms:created xsi:type="dcterms:W3CDTF">2016-04-21T12:48:00Z</dcterms:created>
  <dcterms:modified xsi:type="dcterms:W3CDTF">2016-04-21T12:48:00Z</dcterms:modified>
</cp:coreProperties>
</file>